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line="360" w:lineRule="auto"/>
        <w:jc w:val="center"/>
        <w:rPr>
          <w:rFonts w:ascii="Times New Roman" w:hAnsi="Times New Roman" w:cs="Times New Roman"/>
          <w:b/>
          <w:color w:val="292929"/>
          <w:sz w:val="25"/>
          <w:szCs w:val="25"/>
        </w:rPr>
      </w:pPr>
      <w:r>
        <w:rPr>
          <w:rFonts w:ascii="Times New Roman" w:hAnsi="Times New Roman" w:cs="Times New Roman"/>
          <w:b/>
          <w:color w:val="292929"/>
          <w:sz w:val="25"/>
          <w:szCs w:val="25"/>
        </w:rPr>
        <w:t>Introduction of DICP</w:t>
      </w:r>
    </w:p>
    <w:p>
      <w:pPr>
        <w:pStyle w:val="3"/>
        <w:shd w:val="clear" w:color="auto" w:fill="FFFFFF"/>
        <w:spacing w:before="0" w:beforeAutospacing="0" w:after="0" w:afterAutospacing="0" w:line="360" w:lineRule="auto"/>
        <w:ind w:firstLine="500"/>
        <w:rPr>
          <w:rFonts w:ascii="Times New Roman" w:hAnsi="Times New Roman" w:cs="Times New Roman"/>
          <w:color w:val="292929"/>
        </w:rPr>
      </w:pPr>
      <w:r>
        <w:rPr>
          <w:rFonts w:ascii="Times New Roman" w:hAnsi="Times New Roman" w:cs="Times New Roman"/>
          <w:color w:val="292929"/>
        </w:rPr>
        <w:t xml:space="preserve">The Dalian Institute of Chemical Physics (DICP) is located in the beautiful </w:t>
      </w:r>
      <w:r>
        <w:rPr>
          <w:rFonts w:ascii="Times New Roman" w:hAnsi="Times New Roman" w:cs="Times New Roman"/>
          <w:color w:val="292929"/>
          <w:sz w:val="23"/>
          <w:szCs w:val="23"/>
        </w:rPr>
        <w:t>coastal</w:t>
      </w:r>
      <w:r>
        <w:rPr>
          <w:rFonts w:ascii="Times New Roman" w:hAnsi="Times New Roman" w:cs="Times New Roman"/>
          <w:color w:val="292929"/>
        </w:rPr>
        <w:t xml:space="preserve"> city of Dalian, China. Over the past half century, research at DICP has addressed the economic and scientific needs of China. The Institute has built up an impressive portfolio of achievements, principally in the fields of catalysis, chemical engineering, chemical lasers, molecular reaction dynamics, organic synthesis, and chromatography for modern analytic chemistry and biotechnology. These achievements have contributed greatly to the economic and technological development of China. </w:t>
      </w:r>
    </w:p>
    <w:p>
      <w:pPr>
        <w:pStyle w:val="3"/>
        <w:shd w:val="clear" w:color="auto" w:fill="FFFFFF"/>
        <w:spacing w:before="0" w:beforeAutospacing="0" w:after="0" w:afterAutospacing="0" w:line="360" w:lineRule="auto"/>
        <w:ind w:firstLine="500"/>
        <w:rPr>
          <w:rFonts w:ascii="Times New Roman" w:hAnsi="Times New Roman" w:cs="Times New Roman"/>
          <w:color w:val="292929"/>
        </w:rPr>
      </w:pPr>
      <w:r>
        <w:rPr>
          <w:rFonts w:ascii="Times New Roman" w:hAnsi="Times New Roman" w:cs="Times New Roman"/>
          <w:color w:val="292929"/>
        </w:rPr>
        <w:t>Research at DICP is now focused on energy-related topics, and the Institute’s current development strategy is</w:t>
      </w:r>
      <w:r>
        <w:rPr>
          <w:rFonts w:hint="eastAsia" w:ascii="Times New Roman" w:hAnsi="Times New Roman" w:cs="Times New Roman"/>
          <w:color w:val="292929"/>
        </w:rPr>
        <w:t>:</w:t>
      </w:r>
      <w:r>
        <w:rPr>
          <w:rFonts w:ascii="Times New Roman" w:hAnsi="Times New Roman" w:cs="Times New Roman"/>
          <w:color w:val="292929"/>
        </w:rPr>
        <w:t xml:space="preserve"> focus</w:t>
      </w:r>
      <w:r>
        <w:rPr>
          <w:rFonts w:hint="eastAsia" w:ascii="Times New Roman" w:hAnsi="Times New Roman" w:cs="Times New Roman"/>
          <w:color w:val="292929"/>
        </w:rPr>
        <w:t>ing</w:t>
      </w:r>
      <w:r>
        <w:rPr>
          <w:rFonts w:ascii="Times New Roman" w:hAnsi="Times New Roman" w:cs="Times New Roman"/>
          <w:color w:val="292929"/>
        </w:rPr>
        <w:t xml:space="preserve"> on sustainable energy research, and coordinat</w:t>
      </w:r>
      <w:r>
        <w:rPr>
          <w:rFonts w:hint="eastAsia" w:ascii="Times New Roman" w:hAnsi="Times New Roman" w:cs="Times New Roman"/>
          <w:color w:val="292929"/>
        </w:rPr>
        <w:t>ing</w:t>
      </w:r>
      <w:r>
        <w:rPr>
          <w:rFonts w:ascii="Times New Roman" w:hAnsi="Times New Roman" w:cs="Times New Roman"/>
          <w:color w:val="292929"/>
        </w:rPr>
        <w:t xml:space="preserve"> the multidisciplinary development of environment optimization, biotechnology, and advanced material</w:t>
      </w:r>
      <w:r>
        <w:rPr>
          <w:rFonts w:hint="eastAsia" w:ascii="Times New Roman" w:hAnsi="Times New Roman" w:cs="Times New Roman"/>
          <w:color w:val="292929"/>
        </w:rPr>
        <w:t xml:space="preserve"> </w:t>
      </w:r>
      <w:r>
        <w:rPr>
          <w:rFonts w:ascii="Times New Roman" w:hAnsi="Times New Roman" w:cs="Times New Roman"/>
          <w:color w:val="292929"/>
        </w:rPr>
        <w:t>by strengthening technological integration and innovation. DICP aims to play indispensable roles in national economy and security, and to become a leading research institute in the world.</w:t>
      </w:r>
    </w:p>
    <w:p>
      <w:pPr>
        <w:pStyle w:val="3"/>
        <w:shd w:val="clear" w:color="auto" w:fill="FFFFFF"/>
        <w:spacing w:before="0" w:beforeAutospacing="0" w:after="0" w:afterAutospacing="0" w:line="360" w:lineRule="auto"/>
        <w:rPr>
          <w:rFonts w:ascii="Times New Roman" w:hAnsi="Times New Roman" w:cs="Times New Roman"/>
          <w:color w:val="292929"/>
        </w:rPr>
      </w:pPr>
      <w:r>
        <w:rPr>
          <w:rFonts w:ascii="Times New Roman" w:hAnsi="Times New Roman" w:cs="Times New Roman"/>
          <w:color w:val="292929"/>
        </w:rPr>
        <w:t xml:space="preserve">Since its founding, DICP has produced numerous outstanding scientists and high-quality engineers who have developed strong domestic and international reputations. A total of 26 DICP scientists have been elected to the members of </w:t>
      </w:r>
      <w:r>
        <w:rPr>
          <w:rFonts w:hint="eastAsia" w:ascii="Times New Roman" w:hAnsi="Times New Roman" w:cs="Times New Roman"/>
          <w:color w:val="292929"/>
        </w:rPr>
        <w:t xml:space="preserve">the </w:t>
      </w:r>
      <w:r>
        <w:rPr>
          <w:rFonts w:ascii="Times New Roman" w:hAnsi="Times New Roman" w:cs="Times New Roman"/>
          <w:color w:val="292929"/>
        </w:rPr>
        <w:t>Chinese Academy of Sciences (CAS), and the Chinese Academy of Engineering (CAE), four to the members of World Academy of Sciences, and one to the member of Academia Europaea. As of September 2019, DICP has over 1</w:t>
      </w:r>
      <w:r>
        <w:rPr>
          <w:rFonts w:hint="eastAsia" w:ascii="Times New Roman" w:hAnsi="Times New Roman" w:cs="Times New Roman"/>
          <w:color w:val="292929"/>
        </w:rPr>
        <w:t>,</w:t>
      </w:r>
      <w:r>
        <w:rPr>
          <w:rFonts w:ascii="Times New Roman" w:hAnsi="Times New Roman" w:cs="Times New Roman"/>
          <w:color w:val="292929"/>
        </w:rPr>
        <w:t>500 employees, and 1</w:t>
      </w:r>
      <w:r>
        <w:rPr>
          <w:rFonts w:hint="eastAsia" w:ascii="Times New Roman" w:hAnsi="Times New Roman" w:cs="Times New Roman"/>
          <w:color w:val="292929"/>
        </w:rPr>
        <w:t>,</w:t>
      </w:r>
      <w:r>
        <w:rPr>
          <w:rFonts w:ascii="Times New Roman" w:hAnsi="Times New Roman" w:cs="Times New Roman"/>
          <w:color w:val="292929"/>
        </w:rPr>
        <w:t>200 graduate students.</w:t>
      </w:r>
    </w:p>
    <w:p>
      <w:pPr>
        <w:widowControl/>
        <w:spacing w:before="0" w:beforeAutospacing="0" w:after="0" w:afterAutospacing="0"/>
        <w:ind w:firstLine="0" w:firstLineChars="0"/>
        <w:rPr>
          <w:rFonts w:ascii="Times New Roman" w:hAnsi="Times New Roman" w:eastAsia="宋体" w:cs="Times New Roman"/>
          <w:b/>
          <w:color w:val="292929"/>
          <w:kern w:val="0"/>
          <w:sz w:val="25"/>
          <w:szCs w:val="25"/>
        </w:rPr>
      </w:pPr>
    </w:p>
    <w:p>
      <w:pPr>
        <w:widowControl/>
        <w:spacing w:before="0" w:beforeAutospacing="0" w:after="0" w:afterAutospacing="0"/>
        <w:ind w:firstLine="0" w:firstLineChars="0"/>
        <w:jc w:val="center"/>
        <w:rPr>
          <w:rFonts w:ascii="Times New Roman" w:hAnsi="Times New Roman" w:eastAsia="宋体" w:cs="Times New Roman"/>
          <w:color w:val="292929"/>
          <w:kern w:val="0"/>
          <w:sz w:val="25"/>
          <w:szCs w:val="25"/>
        </w:rPr>
      </w:pPr>
      <w:r>
        <w:rPr>
          <w:rFonts w:ascii="Times New Roman" w:hAnsi="Times New Roman" w:eastAsia="宋体" w:cs="Times New Roman"/>
          <w:b/>
          <w:color w:val="292929"/>
          <w:kern w:val="0"/>
          <w:sz w:val="25"/>
          <w:szCs w:val="25"/>
        </w:rPr>
        <w:t>Introduction</w:t>
      </w:r>
      <w:r>
        <w:rPr>
          <w:rFonts w:hint="eastAsia" w:ascii="Times New Roman" w:hAnsi="Times New Roman" w:eastAsia="宋体" w:cs="Times New Roman"/>
          <w:b/>
          <w:color w:val="292929"/>
          <w:kern w:val="0"/>
          <w:sz w:val="25"/>
          <w:szCs w:val="25"/>
        </w:rPr>
        <w:t xml:space="preserve"> of DICP </w:t>
      </w:r>
      <w:r>
        <w:rPr>
          <w:rFonts w:ascii="Times New Roman" w:hAnsi="Times New Roman" w:eastAsia="宋体" w:cs="Times New Roman"/>
          <w:b/>
          <w:color w:val="292929"/>
          <w:kern w:val="0"/>
          <w:sz w:val="25"/>
          <w:szCs w:val="25"/>
        </w:rPr>
        <w:t>Postdoctoral</w:t>
      </w:r>
      <w:r>
        <w:rPr>
          <w:rFonts w:hint="eastAsia" w:ascii="Times New Roman" w:hAnsi="Times New Roman" w:eastAsia="宋体" w:cs="Times New Roman"/>
          <w:b/>
          <w:color w:val="292929"/>
          <w:kern w:val="0"/>
          <w:sz w:val="25"/>
          <w:szCs w:val="25"/>
        </w:rPr>
        <w:t xml:space="preserve"> R</w:t>
      </w:r>
      <w:r>
        <w:rPr>
          <w:rFonts w:ascii="Times New Roman" w:hAnsi="Times New Roman" w:eastAsia="宋体" w:cs="Times New Roman"/>
          <w:b/>
          <w:color w:val="292929"/>
          <w:kern w:val="0"/>
          <w:sz w:val="25"/>
          <w:szCs w:val="25"/>
        </w:rPr>
        <w:t xml:space="preserve">esearch </w:t>
      </w:r>
      <w:r>
        <w:rPr>
          <w:rFonts w:hint="eastAsia" w:ascii="Times New Roman" w:hAnsi="Times New Roman" w:eastAsia="宋体" w:cs="Times New Roman"/>
          <w:b/>
          <w:color w:val="292929"/>
          <w:kern w:val="0"/>
          <w:sz w:val="25"/>
          <w:szCs w:val="25"/>
        </w:rPr>
        <w:t>C</w:t>
      </w:r>
      <w:r>
        <w:rPr>
          <w:rFonts w:ascii="Times New Roman" w:hAnsi="Times New Roman" w:eastAsia="宋体" w:cs="Times New Roman"/>
          <w:b/>
          <w:color w:val="292929"/>
          <w:kern w:val="0"/>
          <w:sz w:val="25"/>
          <w:szCs w:val="25"/>
        </w:rPr>
        <w:t>enter</w:t>
      </w:r>
    </w:p>
    <w:p>
      <w:pPr>
        <w:widowControl/>
        <w:spacing w:before="0" w:beforeAutospacing="0" w:after="0" w:afterAutospacing="0"/>
        <w:ind w:firstLine="0" w:firstLineChars="0"/>
        <w:rPr>
          <w:rFonts w:ascii="Times New Roman" w:hAnsi="Times New Roman" w:eastAsia="宋体" w:cs="Times New Roman"/>
          <w:color w:val="292929"/>
          <w:kern w:val="0"/>
          <w:sz w:val="24"/>
          <w:szCs w:val="24"/>
        </w:rPr>
      </w:pPr>
      <w:r>
        <w:rPr>
          <w:rFonts w:ascii="Times New Roman" w:hAnsi="Times New Roman" w:eastAsia="宋体" w:cs="Times New Roman"/>
          <w:color w:val="292929"/>
          <w:kern w:val="0"/>
          <w:sz w:val="24"/>
          <w:szCs w:val="24"/>
        </w:rPr>
        <w:t xml:space="preserve">Established in 1985, </w:t>
      </w:r>
      <w:r>
        <w:rPr>
          <w:rFonts w:hint="eastAsia" w:ascii="Times New Roman" w:hAnsi="Times New Roman" w:eastAsia="宋体" w:cs="Times New Roman"/>
          <w:color w:val="292929"/>
          <w:kern w:val="0"/>
          <w:sz w:val="24"/>
          <w:szCs w:val="24"/>
        </w:rPr>
        <w:t xml:space="preserve">DICP </w:t>
      </w:r>
      <w:r>
        <w:rPr>
          <w:rFonts w:ascii="Times New Roman" w:hAnsi="Times New Roman" w:eastAsia="宋体" w:cs="Times New Roman"/>
          <w:color w:val="292929"/>
          <w:kern w:val="0"/>
          <w:sz w:val="24"/>
          <w:szCs w:val="24"/>
        </w:rPr>
        <w:t xml:space="preserve">was one of the first postdoctoral research centers in China. </w:t>
      </w:r>
      <w:r>
        <w:rPr>
          <w:rFonts w:hint="eastAsia" w:ascii="Times New Roman" w:hAnsi="Times New Roman" w:eastAsia="宋体" w:cs="Times New Roman"/>
          <w:color w:val="292929"/>
          <w:kern w:val="0"/>
          <w:sz w:val="24"/>
          <w:szCs w:val="24"/>
        </w:rPr>
        <w:t>It</w:t>
      </w:r>
      <w:r>
        <w:rPr>
          <w:rFonts w:ascii="Times New Roman" w:hAnsi="Times New Roman" w:eastAsia="宋体" w:cs="Times New Roman"/>
          <w:color w:val="292929"/>
          <w:kern w:val="0"/>
          <w:sz w:val="24"/>
          <w:szCs w:val="24"/>
        </w:rPr>
        <w:t xml:space="preserve"> houses two national outstanding postdoctoral research</w:t>
      </w:r>
      <w:r>
        <w:rPr>
          <w:rFonts w:hint="eastAsia" w:ascii="Times New Roman" w:hAnsi="Times New Roman" w:eastAsia="宋体" w:cs="Times New Roman"/>
          <w:color w:val="292929"/>
          <w:kern w:val="0"/>
          <w:sz w:val="24"/>
          <w:szCs w:val="24"/>
        </w:rPr>
        <w:t xml:space="preserve"> </w:t>
      </w:r>
      <w:r>
        <w:rPr>
          <w:rFonts w:ascii="Times New Roman" w:hAnsi="Times New Roman" w:eastAsia="宋体" w:cs="Times New Roman"/>
          <w:color w:val="292929"/>
          <w:kern w:val="0"/>
          <w:sz w:val="24"/>
          <w:szCs w:val="24"/>
        </w:rPr>
        <w:t xml:space="preserve">centers </w:t>
      </w:r>
      <w:r>
        <w:rPr>
          <w:rFonts w:hint="eastAsia" w:ascii="Times New Roman" w:hAnsi="Times New Roman" w:eastAsia="宋体" w:cs="Times New Roman"/>
          <w:color w:val="292929"/>
          <w:kern w:val="0"/>
          <w:sz w:val="24"/>
          <w:szCs w:val="24"/>
        </w:rPr>
        <w:t xml:space="preserve">respectively </w:t>
      </w:r>
      <w:r>
        <w:rPr>
          <w:rFonts w:ascii="Times New Roman" w:hAnsi="Times New Roman" w:eastAsia="宋体" w:cs="Times New Roman"/>
          <w:color w:val="292929"/>
          <w:kern w:val="0"/>
          <w:sz w:val="24"/>
          <w:szCs w:val="24"/>
        </w:rPr>
        <w:t>in chemistry</w:t>
      </w:r>
      <w:r>
        <w:rPr>
          <w:rFonts w:hint="eastAsia" w:ascii="Times New Roman" w:hAnsi="Times New Roman" w:eastAsia="宋体" w:cs="Times New Roman"/>
          <w:color w:val="292929"/>
          <w:kern w:val="0"/>
          <w:sz w:val="24"/>
          <w:szCs w:val="24"/>
        </w:rPr>
        <w:t>,</w:t>
      </w:r>
      <w:r>
        <w:rPr>
          <w:rFonts w:ascii="Times New Roman" w:hAnsi="Times New Roman" w:eastAsia="宋体" w:cs="Times New Roman"/>
          <w:color w:val="292929"/>
          <w:kern w:val="0"/>
          <w:sz w:val="24"/>
          <w:szCs w:val="24"/>
        </w:rPr>
        <w:t xml:space="preserve"> and chemical engineering and technology. At present, there are more than 220 postdoctoral researchers (including more than 20 </w:t>
      </w:r>
      <w:r>
        <w:rPr>
          <w:rFonts w:hint="eastAsia" w:ascii="Times New Roman" w:hAnsi="Times New Roman" w:eastAsia="宋体" w:cs="Times New Roman"/>
          <w:color w:val="292929"/>
          <w:kern w:val="0"/>
          <w:sz w:val="24"/>
          <w:szCs w:val="24"/>
        </w:rPr>
        <w:t>international ones</w:t>
      </w:r>
      <w:r>
        <w:rPr>
          <w:rFonts w:ascii="Times New Roman" w:hAnsi="Times New Roman" w:eastAsia="宋体" w:cs="Times New Roman"/>
          <w:color w:val="292929"/>
          <w:kern w:val="0"/>
          <w:sz w:val="24"/>
          <w:szCs w:val="24"/>
        </w:rPr>
        <w:t xml:space="preserve">. </w:t>
      </w:r>
      <w:r>
        <w:rPr>
          <w:rFonts w:hint="eastAsia" w:ascii="Times New Roman" w:hAnsi="Times New Roman" w:eastAsia="宋体" w:cs="Times New Roman"/>
          <w:color w:val="292929"/>
          <w:kern w:val="0"/>
          <w:sz w:val="24"/>
          <w:szCs w:val="24"/>
        </w:rPr>
        <w:t>DICP</w:t>
      </w:r>
      <w:r>
        <w:rPr>
          <w:rFonts w:ascii="Times New Roman" w:hAnsi="Times New Roman" w:eastAsia="宋体" w:cs="Times New Roman"/>
          <w:color w:val="292929"/>
          <w:kern w:val="0"/>
          <w:sz w:val="24"/>
          <w:szCs w:val="24"/>
        </w:rPr>
        <w:t xml:space="preserve"> attaches great importance to the cultivation of post-doctoral talents, and many</w:t>
      </w:r>
      <w:r>
        <w:rPr>
          <w:rFonts w:hint="eastAsia" w:ascii="Times New Roman" w:hAnsi="Times New Roman" w:eastAsia="宋体" w:cs="Times New Roman"/>
          <w:color w:val="292929"/>
          <w:kern w:val="0"/>
          <w:sz w:val="24"/>
          <w:szCs w:val="24"/>
        </w:rPr>
        <w:t xml:space="preserve"> of its</w:t>
      </w:r>
      <w:r>
        <w:rPr>
          <w:rFonts w:ascii="Times New Roman" w:hAnsi="Times New Roman" w:eastAsia="宋体" w:cs="Times New Roman"/>
          <w:color w:val="292929"/>
          <w:kern w:val="0"/>
          <w:sz w:val="24"/>
          <w:szCs w:val="24"/>
        </w:rPr>
        <w:t xml:space="preserve"> postdoctoral researchers have published papers in high-</w:t>
      </w:r>
      <w:r>
        <w:rPr>
          <w:rFonts w:hint="eastAsia" w:ascii="Times New Roman" w:hAnsi="Times New Roman" w:eastAsia="宋体" w:cs="Times New Roman"/>
          <w:color w:val="292929"/>
          <w:kern w:val="0"/>
          <w:sz w:val="24"/>
          <w:szCs w:val="24"/>
        </w:rPr>
        <w:t>quality</w:t>
      </w:r>
      <w:r>
        <w:rPr>
          <w:rFonts w:ascii="Times New Roman" w:hAnsi="Times New Roman" w:eastAsia="宋体" w:cs="Times New Roman"/>
          <w:color w:val="292929"/>
          <w:kern w:val="0"/>
          <w:sz w:val="24"/>
          <w:szCs w:val="24"/>
        </w:rPr>
        <w:t xml:space="preserve"> journals, such as </w:t>
      </w:r>
      <w:r>
        <w:rPr>
          <w:rFonts w:ascii="Times New Roman" w:hAnsi="Times New Roman" w:eastAsia="宋体" w:cs="Times New Roman"/>
          <w:i/>
          <w:color w:val="292929"/>
          <w:kern w:val="0"/>
          <w:sz w:val="24"/>
          <w:szCs w:val="24"/>
        </w:rPr>
        <w:t>Science</w:t>
      </w:r>
      <w:r>
        <w:rPr>
          <w:rFonts w:ascii="Times New Roman" w:hAnsi="Times New Roman" w:eastAsia="宋体" w:cs="Times New Roman"/>
          <w:color w:val="292929"/>
          <w:kern w:val="0"/>
          <w:sz w:val="24"/>
          <w:szCs w:val="24"/>
        </w:rPr>
        <w:t xml:space="preserve">, </w:t>
      </w:r>
      <w:r>
        <w:rPr>
          <w:rFonts w:ascii="Times New Roman" w:hAnsi="Times New Roman" w:eastAsia="宋体" w:cs="Times New Roman"/>
          <w:i/>
          <w:color w:val="292929"/>
          <w:kern w:val="0"/>
          <w:sz w:val="24"/>
          <w:szCs w:val="24"/>
        </w:rPr>
        <w:t>Angew</w:t>
      </w:r>
      <w:r>
        <w:rPr>
          <w:rFonts w:ascii="Times New Roman" w:hAnsi="Times New Roman" w:eastAsia="宋体" w:cs="Times New Roman"/>
          <w:color w:val="292929"/>
          <w:kern w:val="0"/>
          <w:sz w:val="24"/>
          <w:szCs w:val="24"/>
        </w:rPr>
        <w:t xml:space="preserve">. </w:t>
      </w:r>
      <w:r>
        <w:rPr>
          <w:rFonts w:ascii="Times New Roman" w:hAnsi="Times New Roman" w:eastAsia="宋体" w:cs="Times New Roman"/>
          <w:i/>
          <w:color w:val="292929"/>
          <w:kern w:val="0"/>
          <w:sz w:val="24"/>
          <w:szCs w:val="24"/>
        </w:rPr>
        <w:t>Chem</w:t>
      </w:r>
      <w:r>
        <w:rPr>
          <w:rFonts w:ascii="Times New Roman" w:hAnsi="Times New Roman" w:eastAsia="宋体" w:cs="Times New Roman"/>
          <w:color w:val="292929"/>
          <w:kern w:val="0"/>
          <w:sz w:val="24"/>
          <w:szCs w:val="24"/>
        </w:rPr>
        <w:t>, and</w:t>
      </w:r>
      <w:bookmarkStart w:id="0" w:name="_GoBack"/>
      <w:bookmarkEnd w:id="0"/>
      <w:r>
        <w:rPr>
          <w:rFonts w:ascii="Times New Roman" w:hAnsi="Times New Roman" w:eastAsia="宋体" w:cs="Times New Roman"/>
          <w:color w:val="292929"/>
          <w:kern w:val="0"/>
          <w:sz w:val="24"/>
          <w:szCs w:val="24"/>
        </w:rPr>
        <w:t xml:space="preserve"> </w:t>
      </w:r>
      <w:r>
        <w:rPr>
          <w:rFonts w:ascii="Times New Roman" w:hAnsi="Times New Roman" w:eastAsia="宋体" w:cs="Times New Roman"/>
          <w:i/>
          <w:color w:val="292929"/>
          <w:kern w:val="0"/>
          <w:sz w:val="24"/>
          <w:szCs w:val="24"/>
        </w:rPr>
        <w:t>JACS</w:t>
      </w:r>
      <w:r>
        <w:rPr>
          <w:rFonts w:ascii="Times New Roman" w:hAnsi="Times New Roman" w:eastAsia="宋体" w:cs="Times New Roman"/>
          <w:color w:val="292929"/>
          <w:kern w:val="0"/>
          <w:sz w:val="24"/>
          <w:szCs w:val="24"/>
        </w:rPr>
        <w:t xml:space="preserve">. </w:t>
      </w:r>
    </w:p>
    <w:p>
      <w:pPr>
        <w:widowControl/>
        <w:spacing w:before="0" w:beforeAutospacing="0" w:after="0" w:afterAutospacing="0"/>
        <w:ind w:firstLine="0" w:firstLineChars="0"/>
        <w:jc w:val="center"/>
        <w:rPr>
          <w:rFonts w:ascii="Times New Roman" w:hAnsi="Times New Roman" w:eastAsia="宋体" w:cs="Times New Roman"/>
          <w:b/>
          <w:color w:val="292929"/>
          <w:kern w:val="0"/>
          <w:sz w:val="25"/>
          <w:szCs w:val="25"/>
        </w:rPr>
      </w:pPr>
      <w:r>
        <w:rPr>
          <w:rFonts w:ascii="Times New Roman" w:hAnsi="Times New Roman" w:eastAsia="宋体" w:cs="Times New Roman"/>
          <w:b/>
          <w:color w:val="292929"/>
          <w:kern w:val="0"/>
          <w:sz w:val="25"/>
          <w:szCs w:val="25"/>
        </w:rPr>
        <w:t>Salary System</w:t>
      </w:r>
      <w:r>
        <w:rPr>
          <w:rFonts w:hint="eastAsia" w:ascii="Times New Roman" w:hAnsi="Times New Roman" w:eastAsia="宋体" w:cs="Times New Roman"/>
          <w:b/>
          <w:color w:val="292929"/>
          <w:kern w:val="0"/>
          <w:sz w:val="25"/>
          <w:szCs w:val="25"/>
        </w:rPr>
        <w:t xml:space="preserve"> for </w:t>
      </w:r>
      <w:r>
        <w:rPr>
          <w:rFonts w:ascii="Times New Roman" w:hAnsi="Times New Roman" w:eastAsia="宋体" w:cs="Times New Roman"/>
          <w:b/>
          <w:color w:val="292929"/>
          <w:kern w:val="0"/>
          <w:sz w:val="25"/>
          <w:szCs w:val="25"/>
        </w:rPr>
        <w:t>Postdoctoral Researchers</w:t>
      </w:r>
    </w:p>
    <w:p>
      <w:pPr>
        <w:spacing w:before="0" w:beforeAutospacing="0" w:after="0" w:afterAutospacing="0"/>
        <w:ind w:firstLine="0" w:firstLineChars="0"/>
        <w:rPr>
          <w:rFonts w:hint="eastAsia" w:eastAsiaTheme="minorEastAsia"/>
          <w:lang w:eastAsia="zh-CN"/>
        </w:rPr>
      </w:pPr>
    </w:p>
    <w:p>
      <w:pPr>
        <w:spacing w:before="0" w:beforeAutospacing="0" w:after="0" w:afterAutospacing="0"/>
        <w:ind w:firstLine="0" w:firstLineChars="0"/>
        <w:rPr>
          <w:rFonts w:hint="eastAsia" w:eastAsiaTheme="minorEastAsia"/>
          <w:lang w:eastAsia="zh-CN"/>
        </w:rPr>
      </w:pPr>
      <w:r>
        <w:rPr>
          <w:rFonts w:hint="eastAsia" w:eastAsiaTheme="minorEastAsia"/>
          <w:lang w:eastAsia="zh-CN"/>
        </w:rPr>
        <w:drawing>
          <wp:inline distT="0" distB="0" distL="114300" distR="114300">
            <wp:extent cx="5267960" cy="2708275"/>
            <wp:effectExtent l="0" t="0" r="2540" b="9525"/>
            <wp:docPr id="1" name="图片 1" descr="屏幕截图 2022-06-11 173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屏幕截图 2022-06-11 173809"/>
                    <pic:cNvPicPr>
                      <a:picLocks noChangeAspect="1"/>
                    </pic:cNvPicPr>
                  </pic:nvPicPr>
                  <pic:blipFill>
                    <a:blip r:embed="rId6"/>
                    <a:stretch>
                      <a:fillRect/>
                    </a:stretch>
                  </pic:blipFill>
                  <pic:spPr>
                    <a:xfrm>
                      <a:off x="0" y="0"/>
                      <a:ext cx="5267960" cy="2708275"/>
                    </a:xfrm>
                    <a:prstGeom prst="rect">
                      <a:avLst/>
                    </a:prstGeom>
                  </pic:spPr>
                </pic:pic>
              </a:graphicData>
            </a:graphic>
          </wp:inline>
        </w:drawing>
      </w:r>
    </w:p>
    <w:p>
      <w:pPr>
        <w:widowControl/>
        <w:spacing w:before="0" w:beforeAutospacing="0" w:after="0" w:afterAutospacing="0"/>
        <w:ind w:firstLine="0" w:firstLineChars="0"/>
        <w:jc w:val="both"/>
        <w:rPr>
          <w:rFonts w:ascii="Times New Roman" w:hAnsi="Times New Roman" w:eastAsia="宋体" w:cs="Times New Roman"/>
          <w:b/>
          <w:color w:val="292929"/>
          <w:kern w:val="0"/>
          <w:sz w:val="25"/>
          <w:szCs w:val="25"/>
        </w:rPr>
      </w:pPr>
    </w:p>
    <w:p>
      <w:pPr>
        <w:widowControl/>
        <w:spacing w:before="0" w:beforeAutospacing="0" w:after="0" w:afterAutospacing="0"/>
        <w:ind w:firstLine="0" w:firstLineChars="0"/>
        <w:jc w:val="center"/>
        <w:rPr>
          <w:rFonts w:ascii="Times New Roman" w:hAnsi="Times New Roman" w:eastAsia="宋体" w:cs="Times New Roman"/>
          <w:b/>
          <w:color w:val="292929"/>
          <w:kern w:val="0"/>
          <w:sz w:val="25"/>
          <w:szCs w:val="25"/>
        </w:rPr>
      </w:pPr>
      <w:r>
        <w:rPr>
          <w:rFonts w:ascii="Times New Roman" w:hAnsi="Times New Roman" w:eastAsia="宋体" w:cs="Times New Roman"/>
          <w:b/>
          <w:color w:val="292929"/>
          <w:kern w:val="0"/>
          <w:sz w:val="25"/>
          <w:szCs w:val="25"/>
        </w:rPr>
        <w:t>Living Facilities</w:t>
      </w:r>
      <w:r>
        <w:rPr>
          <w:rFonts w:hint="eastAsia" w:ascii="Times New Roman" w:hAnsi="Times New Roman" w:eastAsia="宋体" w:cs="Times New Roman"/>
          <w:b/>
          <w:color w:val="292929"/>
          <w:kern w:val="0"/>
          <w:sz w:val="25"/>
          <w:szCs w:val="25"/>
        </w:rPr>
        <w:t xml:space="preserve"> for Foreign</w:t>
      </w:r>
      <w:r>
        <w:rPr>
          <w:rFonts w:ascii="Times New Roman" w:hAnsi="Times New Roman" w:eastAsia="宋体" w:cs="Times New Roman"/>
          <w:b/>
          <w:color w:val="292929"/>
          <w:kern w:val="0"/>
          <w:sz w:val="25"/>
          <w:szCs w:val="25"/>
        </w:rPr>
        <w:t xml:space="preserve"> Postdoctoral Researchers</w:t>
      </w:r>
    </w:p>
    <w:p>
      <w:pPr>
        <w:widowControl/>
        <w:spacing w:before="0" w:beforeAutospacing="0" w:after="0" w:afterAutospacing="0"/>
        <w:ind w:firstLine="0" w:firstLineChars="0"/>
      </w:pPr>
      <w:r>
        <w:rPr>
          <w:rFonts w:hint="eastAsia" w:ascii="Times New Roman" w:hAnsi="Times New Roman" w:eastAsia="宋体" w:cs="Times New Roman"/>
          <w:color w:val="292929"/>
          <w:kern w:val="0"/>
          <w:sz w:val="23"/>
          <w:szCs w:val="23"/>
        </w:rPr>
        <w:t>DICP</w:t>
      </w:r>
      <w:r>
        <w:rPr>
          <w:rFonts w:ascii="Times New Roman" w:hAnsi="Times New Roman" w:eastAsia="宋体" w:cs="Times New Roman"/>
          <w:color w:val="292929"/>
          <w:kern w:val="0"/>
          <w:sz w:val="23"/>
          <w:szCs w:val="23"/>
        </w:rPr>
        <w:t xml:space="preserve"> </w:t>
      </w:r>
      <w:r>
        <w:rPr>
          <w:rFonts w:hint="eastAsia" w:ascii="Times New Roman" w:hAnsi="Times New Roman" w:eastAsia="宋体" w:cs="Times New Roman"/>
          <w:color w:val="292929"/>
          <w:kern w:val="0"/>
          <w:sz w:val="23"/>
          <w:szCs w:val="23"/>
        </w:rPr>
        <w:t xml:space="preserve">is </w:t>
      </w:r>
      <w:r>
        <w:rPr>
          <w:rFonts w:ascii="Times New Roman" w:hAnsi="Times New Roman" w:eastAsia="宋体" w:cs="Times New Roman"/>
          <w:color w:val="292929"/>
          <w:kern w:val="0"/>
          <w:sz w:val="23"/>
          <w:szCs w:val="23"/>
        </w:rPr>
        <w:t>located in the</w:t>
      </w:r>
      <w:r>
        <w:t xml:space="preserve"> </w:t>
      </w:r>
      <w:r>
        <w:rPr>
          <w:rFonts w:ascii="Times New Roman" w:hAnsi="Times New Roman" w:eastAsia="宋体" w:cs="Times New Roman"/>
          <w:color w:val="292929"/>
          <w:kern w:val="0"/>
          <w:sz w:val="23"/>
          <w:szCs w:val="23"/>
        </w:rPr>
        <w:t xml:space="preserve">beautiful coastal city Dalian, surrounded by mountains and sea, and </w:t>
      </w:r>
      <w:r>
        <w:rPr>
          <w:rFonts w:hint="eastAsia" w:ascii="Times New Roman" w:hAnsi="Times New Roman" w:eastAsia="宋体" w:cs="Times New Roman"/>
          <w:color w:val="292929"/>
          <w:kern w:val="0"/>
          <w:sz w:val="23"/>
          <w:szCs w:val="23"/>
        </w:rPr>
        <w:t>close to</w:t>
      </w:r>
      <w:r>
        <w:rPr>
          <w:rFonts w:ascii="Times New Roman" w:hAnsi="Times New Roman" w:eastAsia="宋体" w:cs="Times New Roman"/>
          <w:color w:val="292929"/>
          <w:kern w:val="0"/>
          <w:sz w:val="23"/>
          <w:szCs w:val="23"/>
        </w:rPr>
        <w:t xml:space="preserve"> Xinghai Square,</w:t>
      </w:r>
      <w:r>
        <w:rPr>
          <w:rFonts w:hint="eastAsia" w:ascii="Times New Roman" w:hAnsi="Times New Roman" w:eastAsia="宋体" w:cs="Times New Roman"/>
          <w:color w:val="292929"/>
          <w:kern w:val="0"/>
          <w:sz w:val="23"/>
          <w:szCs w:val="23"/>
        </w:rPr>
        <w:t xml:space="preserve"> t</w:t>
      </w:r>
      <w:r>
        <w:rPr>
          <w:rFonts w:ascii="Times New Roman" w:hAnsi="Times New Roman" w:eastAsia="宋体" w:cs="Times New Roman"/>
          <w:color w:val="292929"/>
          <w:kern w:val="0"/>
          <w:sz w:val="23"/>
          <w:szCs w:val="23"/>
        </w:rPr>
        <w:t>he largest square in Asia</w:t>
      </w:r>
      <w:r>
        <w:rPr>
          <w:rFonts w:hint="eastAsia" w:ascii="Times New Roman" w:hAnsi="Times New Roman" w:eastAsia="宋体" w:cs="Times New Roman"/>
          <w:color w:val="292929"/>
          <w:kern w:val="0"/>
          <w:sz w:val="23"/>
          <w:szCs w:val="23"/>
        </w:rPr>
        <w:t>.</w:t>
      </w:r>
      <w:r>
        <w:t xml:space="preserve"> </w:t>
      </w:r>
      <w:r>
        <w:rPr>
          <w:rFonts w:ascii="Times New Roman" w:hAnsi="Times New Roman" w:eastAsia="宋体" w:cs="Times New Roman"/>
          <w:color w:val="292929"/>
          <w:kern w:val="0"/>
          <w:sz w:val="23"/>
          <w:szCs w:val="23"/>
        </w:rPr>
        <w:t xml:space="preserve">Excellent geographical location </w:t>
      </w:r>
      <w:r>
        <w:rPr>
          <w:rFonts w:hint="eastAsia" w:ascii="Times New Roman" w:hAnsi="Times New Roman" w:eastAsia="宋体" w:cs="Times New Roman"/>
          <w:color w:val="292929"/>
          <w:kern w:val="0"/>
          <w:sz w:val="23"/>
          <w:szCs w:val="23"/>
        </w:rPr>
        <w:t>enables easy access to</w:t>
      </w:r>
      <w:r>
        <w:rPr>
          <w:rFonts w:ascii="Times New Roman" w:hAnsi="Times New Roman" w:eastAsia="宋体" w:cs="Times New Roman"/>
          <w:color w:val="292929"/>
          <w:kern w:val="0"/>
          <w:sz w:val="23"/>
          <w:szCs w:val="23"/>
        </w:rPr>
        <w:t xml:space="preserve"> transportation, shopping, entertainment, and other living facilities </w:t>
      </w:r>
      <w:r>
        <w:rPr>
          <w:rFonts w:hint="eastAsia" w:ascii="Times New Roman" w:hAnsi="Times New Roman" w:eastAsia="宋体" w:cs="Times New Roman"/>
          <w:color w:val="292929"/>
          <w:kern w:val="0"/>
          <w:sz w:val="23"/>
          <w:szCs w:val="23"/>
        </w:rPr>
        <w:t xml:space="preserve">for </w:t>
      </w:r>
      <w:r>
        <w:rPr>
          <w:rFonts w:ascii="Times New Roman" w:hAnsi="Times New Roman" w:eastAsia="宋体" w:cs="Times New Roman"/>
          <w:color w:val="292929"/>
          <w:kern w:val="0"/>
          <w:sz w:val="23"/>
          <w:szCs w:val="23"/>
        </w:rPr>
        <w:t>foreign postdoctoral researchers</w:t>
      </w:r>
      <w:r>
        <w:rPr>
          <w:rFonts w:hint="eastAsia" w:ascii="Times New Roman" w:hAnsi="Times New Roman" w:eastAsia="宋体" w:cs="Times New Roman"/>
          <w:color w:val="292929"/>
          <w:kern w:val="0"/>
          <w:sz w:val="23"/>
          <w:szCs w:val="23"/>
        </w:rPr>
        <w:t>.</w:t>
      </w:r>
      <w:r>
        <w:t xml:space="preserve"> </w:t>
      </w:r>
    </w:p>
    <w:p>
      <w:pPr>
        <w:widowControl/>
        <w:spacing w:before="0" w:beforeAutospacing="0" w:after="0" w:afterAutospacing="0"/>
        <w:ind w:firstLine="0" w:firstLineChars="0"/>
        <w:rPr>
          <w:rFonts w:ascii="Times New Roman" w:hAnsi="Times New Roman" w:eastAsia="宋体" w:cs="Times New Roman"/>
          <w:color w:val="292929"/>
          <w:kern w:val="0"/>
          <w:sz w:val="23"/>
          <w:szCs w:val="23"/>
        </w:rPr>
      </w:pPr>
      <w:r>
        <w:rPr>
          <w:rFonts w:ascii="Times New Roman" w:hAnsi="Times New Roman" w:eastAsia="宋体" w:cs="Times New Roman"/>
          <w:color w:val="292929"/>
          <w:kern w:val="0"/>
          <w:sz w:val="23"/>
          <w:szCs w:val="23"/>
        </w:rPr>
        <w:t xml:space="preserve">In order to promote internationalization, Dalian Institute of Chemical Engineering has implemented a special project. Bilingual </w:t>
      </w:r>
      <w:r>
        <w:rPr>
          <w:rFonts w:hint="eastAsia" w:ascii="Times New Roman" w:hAnsi="Times New Roman" w:eastAsia="宋体" w:cs="Times New Roman"/>
          <w:color w:val="292929"/>
          <w:kern w:val="0"/>
          <w:sz w:val="23"/>
          <w:szCs w:val="23"/>
        </w:rPr>
        <w:t xml:space="preserve">signs </w:t>
      </w:r>
      <w:r>
        <w:rPr>
          <w:rFonts w:ascii="Times New Roman" w:hAnsi="Times New Roman" w:eastAsia="宋体" w:cs="Times New Roman"/>
          <w:color w:val="292929"/>
          <w:kern w:val="0"/>
          <w:sz w:val="23"/>
          <w:szCs w:val="23"/>
        </w:rPr>
        <w:t>are available at office buildings, laboratories,</w:t>
      </w:r>
      <w:r>
        <w:t xml:space="preserve"> </w:t>
      </w:r>
      <w:r>
        <w:rPr>
          <w:rFonts w:ascii="Times New Roman" w:hAnsi="Times New Roman" w:eastAsia="宋体" w:cs="Times New Roman"/>
          <w:color w:val="292929"/>
          <w:kern w:val="0"/>
          <w:sz w:val="23"/>
          <w:szCs w:val="23"/>
        </w:rPr>
        <w:t>dormitory</w:t>
      </w:r>
      <w:r>
        <w:rPr>
          <w:rFonts w:hint="eastAsia" w:ascii="Times New Roman" w:hAnsi="Times New Roman" w:eastAsia="宋体" w:cs="Times New Roman"/>
          <w:color w:val="292929"/>
          <w:kern w:val="0"/>
          <w:sz w:val="23"/>
          <w:szCs w:val="23"/>
        </w:rPr>
        <w:t>,</w:t>
      </w:r>
      <w:r>
        <w:rPr>
          <w:rFonts w:ascii="Times New Roman" w:hAnsi="Times New Roman" w:eastAsia="宋体" w:cs="Times New Roman"/>
          <w:color w:val="292929"/>
          <w:kern w:val="0"/>
          <w:sz w:val="23"/>
          <w:szCs w:val="23"/>
        </w:rPr>
        <w:t xml:space="preserve"> restaurants, and other areas in each park to facilitate use by foreigners.</w:t>
      </w:r>
    </w:p>
    <w:p>
      <w:pPr>
        <w:widowControl/>
        <w:spacing w:before="0" w:beforeAutospacing="0" w:after="0" w:afterAutospacing="0"/>
        <w:ind w:firstLine="0" w:firstLineChars="0"/>
        <w:rPr>
          <w:rFonts w:ascii="Times New Roman" w:hAnsi="Times New Roman" w:eastAsia="宋体" w:cs="Times New Roman"/>
          <w:color w:val="292929"/>
          <w:kern w:val="0"/>
          <w:sz w:val="23"/>
          <w:szCs w:val="23"/>
        </w:rPr>
      </w:pPr>
      <w:r>
        <w:rPr>
          <w:rFonts w:hint="eastAsia" w:ascii="Times New Roman" w:hAnsi="Times New Roman" w:eastAsia="宋体" w:cs="Times New Roman"/>
          <w:color w:val="292929"/>
          <w:kern w:val="0"/>
          <w:sz w:val="23"/>
          <w:szCs w:val="23"/>
        </w:rPr>
        <w:t xml:space="preserve">DICP </w:t>
      </w:r>
      <w:r>
        <w:rPr>
          <w:rFonts w:ascii="Times New Roman" w:hAnsi="Times New Roman" w:eastAsia="宋体" w:cs="Times New Roman"/>
          <w:color w:val="292929"/>
          <w:kern w:val="0"/>
          <w:sz w:val="23"/>
          <w:szCs w:val="23"/>
        </w:rPr>
        <w:t>also provides fully equipped apartment</w:t>
      </w:r>
      <w:r>
        <w:rPr>
          <w:rFonts w:hint="eastAsia" w:ascii="Times New Roman" w:hAnsi="Times New Roman" w:eastAsia="宋体" w:cs="Times New Roman"/>
          <w:color w:val="292929"/>
          <w:kern w:val="0"/>
          <w:sz w:val="23"/>
          <w:szCs w:val="23"/>
        </w:rPr>
        <w:t>s</w:t>
      </w:r>
      <w:r>
        <w:rPr>
          <w:rFonts w:ascii="Times New Roman" w:hAnsi="Times New Roman" w:eastAsia="宋体" w:cs="Times New Roman"/>
          <w:color w:val="292929"/>
          <w:kern w:val="0"/>
          <w:sz w:val="23"/>
          <w:szCs w:val="23"/>
        </w:rPr>
        <w:t xml:space="preserve"> for </w:t>
      </w:r>
      <w:r>
        <w:rPr>
          <w:rFonts w:hint="eastAsia" w:ascii="Times New Roman" w:hAnsi="Times New Roman" w:eastAsia="宋体" w:cs="Times New Roman"/>
          <w:color w:val="292929"/>
          <w:kern w:val="0"/>
          <w:sz w:val="23"/>
          <w:szCs w:val="23"/>
        </w:rPr>
        <w:t xml:space="preserve">foreign </w:t>
      </w:r>
      <w:r>
        <w:rPr>
          <w:rFonts w:ascii="Times New Roman" w:hAnsi="Times New Roman" w:eastAsia="宋体" w:cs="Times New Roman"/>
          <w:color w:val="292929"/>
          <w:kern w:val="0"/>
          <w:sz w:val="23"/>
          <w:szCs w:val="23"/>
        </w:rPr>
        <w:t xml:space="preserve">postdoctoral </w:t>
      </w:r>
      <w:r>
        <w:rPr>
          <w:rFonts w:hint="eastAsia" w:ascii="Times New Roman" w:hAnsi="Times New Roman" w:eastAsia="宋体" w:cs="Times New Roman"/>
          <w:color w:val="292929"/>
          <w:kern w:val="0"/>
          <w:sz w:val="23"/>
          <w:szCs w:val="23"/>
        </w:rPr>
        <w:t>researcher</w:t>
      </w:r>
      <w:r>
        <w:rPr>
          <w:rFonts w:ascii="Times New Roman" w:hAnsi="Times New Roman" w:eastAsia="宋体" w:cs="Times New Roman"/>
          <w:color w:val="292929"/>
          <w:kern w:val="0"/>
          <w:sz w:val="23"/>
          <w:szCs w:val="23"/>
        </w:rPr>
        <w:t>s. The room has a kitchen, and a separate</w:t>
      </w:r>
      <w:r>
        <w:rPr>
          <w:rFonts w:hint="eastAsia" w:ascii="Times New Roman" w:hAnsi="Times New Roman" w:eastAsia="宋体" w:cs="Times New Roman"/>
          <w:color w:val="292929"/>
          <w:kern w:val="0"/>
          <w:sz w:val="23"/>
          <w:szCs w:val="23"/>
        </w:rPr>
        <w:t>,</w:t>
      </w:r>
      <w:r>
        <w:rPr>
          <w:rFonts w:ascii="Times New Roman" w:hAnsi="Times New Roman" w:eastAsia="宋体" w:cs="Times New Roman"/>
          <w:color w:val="292929"/>
          <w:kern w:val="0"/>
          <w:sz w:val="23"/>
          <w:szCs w:val="23"/>
        </w:rPr>
        <w:t xml:space="preserve"> fully furnished bedroom</w:t>
      </w:r>
      <w:r>
        <w:rPr>
          <w:rFonts w:hint="eastAsia" w:ascii="Times New Roman" w:hAnsi="Times New Roman" w:eastAsia="宋体" w:cs="Times New Roman"/>
          <w:color w:val="292929"/>
          <w:kern w:val="0"/>
          <w:sz w:val="23"/>
          <w:szCs w:val="23"/>
        </w:rPr>
        <w:t>.</w:t>
      </w:r>
    </w:p>
    <w:p>
      <w:pPr>
        <w:widowControl/>
        <w:spacing w:before="0" w:beforeAutospacing="0" w:after="0" w:afterAutospacing="0"/>
        <w:ind w:firstLine="0" w:firstLineChars="0"/>
        <w:jc w:val="center"/>
        <w:rPr>
          <w:rFonts w:ascii="Times New Roman" w:hAnsi="Times New Roman" w:eastAsia="宋体" w:cs="Times New Roman"/>
          <w:b/>
          <w:color w:val="292929"/>
          <w:kern w:val="0"/>
          <w:sz w:val="25"/>
          <w:szCs w:val="25"/>
        </w:rPr>
      </w:pPr>
    </w:p>
    <w:p>
      <w:pPr>
        <w:widowControl/>
        <w:spacing w:before="0" w:beforeAutospacing="0" w:after="0" w:afterAutospacing="0"/>
        <w:ind w:firstLine="0" w:firstLineChars="0"/>
        <w:jc w:val="center"/>
        <w:rPr>
          <w:rFonts w:ascii="Times New Roman" w:hAnsi="Times New Roman" w:eastAsia="宋体" w:cs="Times New Roman"/>
          <w:b/>
          <w:color w:val="292929"/>
          <w:kern w:val="0"/>
          <w:sz w:val="25"/>
          <w:szCs w:val="25"/>
        </w:rPr>
      </w:pPr>
    </w:p>
    <w:p>
      <w:pPr>
        <w:widowControl/>
        <w:spacing w:before="0" w:beforeAutospacing="0" w:after="0" w:afterAutospacing="0"/>
        <w:ind w:firstLine="0" w:firstLineChars="0"/>
        <w:jc w:val="center"/>
        <w:rPr>
          <w:rFonts w:ascii="Times New Roman" w:hAnsi="Times New Roman" w:eastAsia="宋体" w:cs="Times New Roman"/>
          <w:b/>
          <w:color w:val="292929"/>
          <w:kern w:val="0"/>
          <w:sz w:val="25"/>
          <w:szCs w:val="25"/>
        </w:rPr>
      </w:pPr>
    </w:p>
    <w:p>
      <w:pPr>
        <w:widowControl/>
        <w:spacing w:before="0" w:beforeAutospacing="0" w:after="0" w:afterAutospacing="0"/>
        <w:ind w:firstLine="0" w:firstLineChars="0"/>
        <w:jc w:val="center"/>
        <w:rPr>
          <w:rFonts w:ascii="Times New Roman" w:hAnsi="Times New Roman" w:eastAsia="宋体" w:cs="Times New Roman"/>
          <w:b/>
          <w:color w:val="292929"/>
          <w:kern w:val="0"/>
          <w:sz w:val="25"/>
          <w:szCs w:val="25"/>
        </w:rPr>
      </w:pPr>
    </w:p>
    <w:p>
      <w:pPr>
        <w:widowControl/>
        <w:spacing w:before="0" w:beforeAutospacing="0" w:after="0" w:afterAutospacing="0"/>
        <w:ind w:firstLine="0" w:firstLineChars="0"/>
        <w:jc w:val="center"/>
        <w:rPr>
          <w:rFonts w:ascii="Times New Roman" w:hAnsi="Times New Roman" w:eastAsia="宋体" w:cs="Times New Roman"/>
          <w:b/>
          <w:color w:val="292929"/>
          <w:kern w:val="0"/>
          <w:sz w:val="25"/>
          <w:szCs w:val="25"/>
        </w:rPr>
      </w:pPr>
      <w:r>
        <w:rPr>
          <w:rFonts w:ascii="Times New Roman" w:hAnsi="Times New Roman" w:eastAsia="宋体" w:cs="Times New Roman"/>
          <w:b/>
          <w:color w:val="292929"/>
          <w:kern w:val="0"/>
          <w:sz w:val="25"/>
          <w:szCs w:val="25"/>
        </w:rPr>
        <w:t>Personal</w:t>
      </w:r>
      <w:r>
        <w:rPr>
          <w:rFonts w:hint="eastAsia" w:ascii="Times New Roman" w:hAnsi="Times New Roman" w:eastAsia="宋体" w:cs="Times New Roman"/>
          <w:b/>
          <w:color w:val="292929"/>
          <w:kern w:val="0"/>
          <w:sz w:val="25"/>
          <w:szCs w:val="25"/>
        </w:rPr>
        <w:t xml:space="preserve"> D</w:t>
      </w:r>
      <w:r>
        <w:rPr>
          <w:rFonts w:ascii="Times New Roman" w:hAnsi="Times New Roman" w:eastAsia="宋体" w:cs="Times New Roman"/>
          <w:b/>
          <w:color w:val="292929"/>
          <w:kern w:val="0"/>
          <w:sz w:val="25"/>
          <w:szCs w:val="25"/>
        </w:rPr>
        <w:t>evelopment</w:t>
      </w:r>
    </w:p>
    <w:p>
      <w:pPr>
        <w:widowControl/>
        <w:spacing w:before="0" w:beforeAutospacing="0" w:after="0" w:afterAutospacing="0"/>
        <w:ind w:firstLine="0" w:firstLineChars="0"/>
        <w:rPr>
          <w:rFonts w:ascii="Times New Roman" w:hAnsi="Times New Roman" w:eastAsia="宋体" w:cs="Times New Roman"/>
          <w:color w:val="292929"/>
          <w:kern w:val="0"/>
          <w:sz w:val="23"/>
          <w:szCs w:val="23"/>
        </w:rPr>
      </w:pPr>
      <w:r>
        <w:rPr>
          <w:rFonts w:ascii="Times New Roman" w:hAnsi="Times New Roman" w:eastAsia="宋体" w:cs="Times New Roman"/>
          <w:color w:val="292929"/>
          <w:kern w:val="0"/>
          <w:sz w:val="23"/>
          <w:szCs w:val="23"/>
        </w:rPr>
        <w:t xml:space="preserve">1. Upon finishing postdoctoral work, selected </w:t>
      </w:r>
      <w:r>
        <w:rPr>
          <w:rFonts w:hint="eastAsia" w:ascii="Times New Roman" w:hAnsi="Times New Roman" w:eastAsia="宋体" w:cs="Times New Roman"/>
          <w:color w:val="292929"/>
          <w:kern w:val="0"/>
          <w:sz w:val="23"/>
          <w:szCs w:val="23"/>
        </w:rPr>
        <w:t xml:space="preserve">foreign </w:t>
      </w:r>
      <w:r>
        <w:rPr>
          <w:rFonts w:ascii="Times New Roman" w:hAnsi="Times New Roman" w:eastAsia="宋体" w:cs="Times New Roman"/>
          <w:color w:val="292929"/>
          <w:kern w:val="0"/>
          <w:sz w:val="23"/>
          <w:szCs w:val="23"/>
        </w:rPr>
        <w:t xml:space="preserve">postdoctoral </w:t>
      </w:r>
      <w:r>
        <w:rPr>
          <w:rFonts w:hint="eastAsia" w:ascii="Times New Roman" w:hAnsi="Times New Roman" w:eastAsia="宋体" w:cs="Times New Roman"/>
          <w:color w:val="292929"/>
          <w:kern w:val="0"/>
          <w:sz w:val="23"/>
          <w:szCs w:val="23"/>
        </w:rPr>
        <w:t>researcher</w:t>
      </w:r>
      <w:r>
        <w:rPr>
          <w:rFonts w:ascii="Times New Roman" w:hAnsi="Times New Roman" w:eastAsia="宋体" w:cs="Times New Roman"/>
          <w:color w:val="292929"/>
          <w:kern w:val="0"/>
          <w:sz w:val="23"/>
          <w:szCs w:val="23"/>
        </w:rPr>
        <w:t xml:space="preserve">s may </w:t>
      </w:r>
      <w:r>
        <w:rPr>
          <w:rFonts w:hint="eastAsia" w:ascii="Times New Roman" w:hAnsi="Times New Roman" w:eastAsia="宋体" w:cs="Times New Roman"/>
          <w:color w:val="292929"/>
          <w:kern w:val="0"/>
          <w:sz w:val="23"/>
          <w:szCs w:val="23"/>
        </w:rPr>
        <w:t>be</w:t>
      </w:r>
      <w:r>
        <w:rPr>
          <w:rFonts w:ascii="Times New Roman" w:hAnsi="Times New Roman" w:eastAsia="宋体" w:cs="Times New Roman"/>
          <w:color w:val="292929"/>
          <w:kern w:val="0"/>
          <w:sz w:val="23"/>
          <w:szCs w:val="23"/>
        </w:rPr>
        <w:t>come</w:t>
      </w:r>
      <w:r>
        <w:rPr>
          <w:rFonts w:hint="eastAsia" w:ascii="Times New Roman" w:hAnsi="Times New Roman" w:eastAsia="宋体" w:cs="Times New Roman"/>
          <w:color w:val="292929"/>
          <w:kern w:val="0"/>
          <w:sz w:val="23"/>
          <w:szCs w:val="23"/>
        </w:rPr>
        <w:t xml:space="preserve"> </w:t>
      </w:r>
      <w:r>
        <w:rPr>
          <w:rFonts w:ascii="Times New Roman" w:hAnsi="Times New Roman" w:eastAsia="宋体" w:cs="Times New Roman"/>
          <w:color w:val="292929"/>
          <w:kern w:val="0"/>
          <w:sz w:val="23"/>
          <w:szCs w:val="23"/>
        </w:rPr>
        <w:t>an employee</w:t>
      </w:r>
      <w:r>
        <w:rPr>
          <w:rFonts w:hint="eastAsia" w:ascii="Times New Roman" w:hAnsi="Times New Roman" w:eastAsia="宋体" w:cs="Times New Roman"/>
          <w:color w:val="292929"/>
          <w:kern w:val="0"/>
          <w:sz w:val="23"/>
          <w:szCs w:val="23"/>
        </w:rPr>
        <w:t xml:space="preserve"> of</w:t>
      </w:r>
      <w:r>
        <w:rPr>
          <w:rFonts w:hint="eastAsia" w:ascii="Times New Roman" w:hAnsi="Times New Roman" w:eastAsia="宋体" w:cs="Times New Roman"/>
          <w:color w:val="292929"/>
          <w:kern w:val="0"/>
          <w:sz w:val="23"/>
          <w:szCs w:val="23"/>
          <w:lang w:val="en-US" w:eastAsia="zh-CN"/>
        </w:rPr>
        <w:t xml:space="preserve">  </w:t>
      </w:r>
      <w:r>
        <w:rPr>
          <w:rFonts w:hint="eastAsia" w:ascii="Times New Roman" w:hAnsi="Times New Roman" w:eastAsia="宋体" w:cs="Times New Roman"/>
          <w:color w:val="292929"/>
          <w:kern w:val="0"/>
          <w:sz w:val="23"/>
          <w:szCs w:val="23"/>
        </w:rPr>
        <w:t>DICP</w:t>
      </w:r>
      <w:r>
        <w:rPr>
          <w:rFonts w:ascii="Times New Roman" w:hAnsi="Times New Roman" w:eastAsia="宋体" w:cs="Times New Roman"/>
          <w:color w:val="292929"/>
          <w:kern w:val="0"/>
          <w:sz w:val="23"/>
          <w:szCs w:val="23"/>
        </w:rPr>
        <w:t xml:space="preserve">, with an annual salary of </w:t>
      </w:r>
      <w:r>
        <w:rPr>
          <w:rFonts w:ascii="Times New Roman" w:hAnsi="Times New Roman" w:eastAsia="宋体" w:cs="Times New Roman"/>
          <w:color w:val="292929"/>
          <w:kern w:val="0"/>
          <w:sz w:val="24"/>
          <w:szCs w:val="24"/>
        </w:rPr>
        <w:t>USD$</w:t>
      </w:r>
      <w:r>
        <w:rPr>
          <w:rFonts w:hint="eastAsia" w:ascii="Times New Roman" w:hAnsi="Times New Roman" w:eastAsia="宋体" w:cs="Times New Roman"/>
          <w:color w:val="292929"/>
          <w:kern w:val="0"/>
          <w:sz w:val="24"/>
          <w:szCs w:val="24"/>
        </w:rPr>
        <w:t>21</w:t>
      </w:r>
      <w:r>
        <w:rPr>
          <w:rFonts w:ascii="Times New Roman" w:hAnsi="Times New Roman" w:eastAsia="宋体" w:cs="Times New Roman"/>
          <w:color w:val="292929"/>
          <w:kern w:val="0"/>
          <w:sz w:val="24"/>
          <w:szCs w:val="24"/>
        </w:rPr>
        <w:t>,000</w:t>
      </w:r>
      <w:r>
        <w:rPr>
          <w:rFonts w:hint="eastAsia" w:ascii="Times New Roman" w:hAnsi="Times New Roman" w:eastAsia="宋体" w:cs="Times New Roman"/>
          <w:color w:val="292929"/>
          <w:kern w:val="0"/>
          <w:sz w:val="24"/>
          <w:szCs w:val="24"/>
        </w:rPr>
        <w:t>/per year</w:t>
      </w:r>
      <w:r>
        <w:rPr>
          <w:rFonts w:ascii="Times New Roman" w:hAnsi="Times New Roman" w:eastAsia="宋体" w:cs="Times New Roman"/>
          <w:color w:val="292929"/>
          <w:kern w:val="0"/>
          <w:sz w:val="23"/>
          <w:szCs w:val="23"/>
        </w:rPr>
        <w:t xml:space="preserve">, </w:t>
      </w:r>
      <w:r>
        <w:rPr>
          <w:rFonts w:hint="eastAsia" w:ascii="Times New Roman" w:hAnsi="Times New Roman" w:eastAsia="宋体" w:cs="Times New Roman"/>
          <w:color w:val="292929"/>
          <w:kern w:val="0"/>
          <w:sz w:val="23"/>
          <w:szCs w:val="23"/>
        </w:rPr>
        <w:t xml:space="preserve">and </w:t>
      </w:r>
      <w:r>
        <w:rPr>
          <w:rFonts w:ascii="Times New Roman" w:hAnsi="Times New Roman" w:eastAsia="宋体" w:cs="Times New Roman"/>
          <w:color w:val="292929"/>
          <w:kern w:val="0"/>
          <w:sz w:val="23"/>
          <w:szCs w:val="23"/>
        </w:rPr>
        <w:t xml:space="preserve">can </w:t>
      </w:r>
      <w:r>
        <w:rPr>
          <w:rFonts w:hint="eastAsia" w:ascii="Times New Roman" w:hAnsi="Times New Roman" w:eastAsia="宋体" w:cs="Times New Roman"/>
          <w:color w:val="292929"/>
          <w:kern w:val="0"/>
          <w:sz w:val="23"/>
          <w:szCs w:val="23"/>
        </w:rPr>
        <w:t xml:space="preserve">also </w:t>
      </w:r>
      <w:r>
        <w:rPr>
          <w:rFonts w:ascii="Times New Roman" w:hAnsi="Times New Roman" w:eastAsia="宋体" w:cs="Times New Roman"/>
          <w:color w:val="292929"/>
          <w:kern w:val="0"/>
          <w:sz w:val="23"/>
          <w:szCs w:val="23"/>
        </w:rPr>
        <w:t xml:space="preserve">apply for a </w:t>
      </w:r>
      <w:r>
        <w:rPr>
          <w:rFonts w:hint="eastAsia" w:ascii="Times New Roman" w:hAnsi="Times New Roman" w:eastAsia="宋体" w:cs="Times New Roman"/>
          <w:color w:val="292929"/>
          <w:kern w:val="0"/>
          <w:sz w:val="23"/>
          <w:szCs w:val="23"/>
        </w:rPr>
        <w:t xml:space="preserve">housing </w:t>
      </w:r>
      <w:r>
        <w:rPr>
          <w:rFonts w:ascii="Times New Roman" w:hAnsi="Times New Roman" w:eastAsia="宋体" w:cs="Times New Roman"/>
          <w:color w:val="292929"/>
          <w:kern w:val="0"/>
          <w:sz w:val="23"/>
          <w:szCs w:val="23"/>
        </w:rPr>
        <w:t xml:space="preserve">subsidy </w:t>
      </w:r>
      <w:r>
        <w:rPr>
          <w:rFonts w:hint="eastAsia" w:ascii="Times New Roman" w:hAnsi="Times New Roman" w:eastAsia="宋体" w:cs="Times New Roman"/>
          <w:color w:val="292929"/>
          <w:kern w:val="0"/>
          <w:sz w:val="23"/>
          <w:szCs w:val="23"/>
        </w:rPr>
        <w:t>of</w:t>
      </w:r>
      <w:r>
        <w:rPr>
          <w:rFonts w:ascii="Times New Roman" w:hAnsi="Times New Roman" w:eastAsia="宋体" w:cs="Times New Roman"/>
          <w:color w:val="292929"/>
          <w:kern w:val="0"/>
          <w:sz w:val="24"/>
          <w:szCs w:val="24"/>
        </w:rPr>
        <w:t xml:space="preserve"> USD$</w:t>
      </w:r>
      <w:r>
        <w:rPr>
          <w:rFonts w:hint="eastAsia" w:ascii="Times New Roman" w:hAnsi="Times New Roman" w:eastAsia="宋体" w:cs="Times New Roman"/>
          <w:color w:val="292929"/>
          <w:kern w:val="0"/>
          <w:sz w:val="24"/>
          <w:szCs w:val="24"/>
        </w:rPr>
        <w:t>42</w:t>
      </w:r>
      <w:r>
        <w:rPr>
          <w:rFonts w:ascii="Times New Roman" w:hAnsi="Times New Roman" w:eastAsia="宋体" w:cs="Times New Roman"/>
          <w:color w:val="292929"/>
          <w:kern w:val="0"/>
          <w:sz w:val="24"/>
          <w:szCs w:val="24"/>
        </w:rPr>
        <w:t xml:space="preserve">,000 in </w:t>
      </w:r>
      <w:r>
        <w:rPr>
          <w:rFonts w:hint="eastAsia" w:ascii="Times New Roman" w:hAnsi="Times New Roman" w:eastAsia="宋体" w:cs="Times New Roman"/>
          <w:color w:val="292929"/>
          <w:kern w:val="0"/>
          <w:sz w:val="24"/>
          <w:szCs w:val="24"/>
        </w:rPr>
        <w:t>total</w:t>
      </w:r>
      <w:r>
        <w:rPr>
          <w:rFonts w:ascii="Times New Roman" w:hAnsi="Times New Roman" w:eastAsia="宋体" w:cs="Times New Roman"/>
          <w:color w:val="292929"/>
          <w:kern w:val="0"/>
          <w:sz w:val="23"/>
          <w:szCs w:val="23"/>
        </w:rPr>
        <w:t xml:space="preserve"> </w:t>
      </w:r>
      <w:r>
        <w:rPr>
          <w:rFonts w:hint="eastAsia" w:ascii="Times New Roman" w:hAnsi="Times New Roman" w:eastAsia="宋体" w:cs="Times New Roman"/>
          <w:color w:val="292929"/>
          <w:kern w:val="0"/>
          <w:sz w:val="23"/>
          <w:szCs w:val="23"/>
        </w:rPr>
        <w:t>from</w:t>
      </w:r>
      <w:r>
        <w:rPr>
          <w:rFonts w:ascii="Times New Roman" w:hAnsi="Times New Roman" w:eastAsia="宋体" w:cs="Times New Roman"/>
          <w:color w:val="292929"/>
          <w:kern w:val="0"/>
          <w:sz w:val="23"/>
          <w:szCs w:val="23"/>
        </w:rPr>
        <w:t xml:space="preserve"> Dalian</w:t>
      </w:r>
      <w:r>
        <w:rPr>
          <w:rFonts w:hint="eastAsia" w:ascii="Times New Roman" w:hAnsi="Times New Roman" w:eastAsia="宋体" w:cs="Times New Roman"/>
          <w:color w:val="292929"/>
          <w:kern w:val="0"/>
          <w:sz w:val="23"/>
          <w:szCs w:val="23"/>
        </w:rPr>
        <w:t xml:space="preserve"> City</w:t>
      </w:r>
      <w:r>
        <w:rPr>
          <w:rFonts w:ascii="Times New Roman" w:hAnsi="Times New Roman" w:eastAsia="宋体" w:cs="Times New Roman"/>
          <w:color w:val="292929"/>
          <w:kern w:val="0"/>
          <w:sz w:val="23"/>
          <w:szCs w:val="23"/>
        </w:rPr>
        <w:t xml:space="preserve">. </w:t>
      </w:r>
      <w:r>
        <w:rPr>
          <w:rFonts w:hint="eastAsia" w:ascii="Times New Roman" w:hAnsi="Times New Roman" w:eastAsia="宋体" w:cs="Times New Roman"/>
          <w:color w:val="292929"/>
          <w:kern w:val="0"/>
          <w:sz w:val="23"/>
          <w:szCs w:val="23"/>
        </w:rPr>
        <w:t xml:space="preserve"> </w:t>
      </w:r>
    </w:p>
    <w:p>
      <w:pPr>
        <w:widowControl/>
        <w:spacing w:before="0" w:beforeAutospacing="0" w:after="0" w:afterAutospacing="0"/>
        <w:ind w:firstLine="0" w:firstLineChars="0"/>
        <w:rPr>
          <w:rFonts w:ascii="Times New Roman" w:hAnsi="Times New Roman" w:eastAsia="宋体" w:cs="Times New Roman"/>
          <w:color w:val="292929"/>
          <w:kern w:val="0"/>
          <w:sz w:val="23"/>
          <w:szCs w:val="23"/>
        </w:rPr>
      </w:pPr>
      <w:r>
        <w:rPr>
          <w:rFonts w:hint="eastAsia" w:ascii="Times New Roman" w:hAnsi="Times New Roman" w:eastAsia="宋体" w:cs="Times New Roman"/>
          <w:color w:val="292929"/>
          <w:kern w:val="0"/>
          <w:sz w:val="23"/>
          <w:szCs w:val="23"/>
        </w:rPr>
        <w:t xml:space="preserve">2. For foreign </w:t>
      </w:r>
      <w:r>
        <w:rPr>
          <w:rFonts w:ascii="Times New Roman" w:hAnsi="Times New Roman" w:eastAsia="宋体" w:cs="Times New Roman"/>
          <w:color w:val="292929"/>
          <w:kern w:val="0"/>
          <w:sz w:val="23"/>
          <w:szCs w:val="23"/>
        </w:rPr>
        <w:t xml:space="preserve">postdoctoral </w:t>
      </w:r>
      <w:r>
        <w:rPr>
          <w:rFonts w:hint="eastAsia" w:ascii="Times New Roman" w:hAnsi="Times New Roman" w:eastAsia="宋体" w:cs="Times New Roman"/>
          <w:color w:val="292929"/>
          <w:kern w:val="0"/>
          <w:sz w:val="23"/>
          <w:szCs w:val="23"/>
        </w:rPr>
        <w:t>researcher</w:t>
      </w:r>
      <w:r>
        <w:rPr>
          <w:rFonts w:ascii="Times New Roman" w:hAnsi="Times New Roman" w:eastAsia="宋体" w:cs="Times New Roman"/>
          <w:color w:val="292929"/>
          <w:kern w:val="0"/>
          <w:sz w:val="23"/>
          <w:szCs w:val="23"/>
        </w:rPr>
        <w:t>s</w:t>
      </w:r>
      <w:r>
        <w:rPr>
          <w:rFonts w:hint="eastAsia" w:ascii="Times New Roman" w:hAnsi="Times New Roman" w:eastAsia="宋体" w:cs="Times New Roman"/>
          <w:color w:val="292929"/>
          <w:kern w:val="0"/>
          <w:sz w:val="23"/>
          <w:szCs w:val="23"/>
        </w:rPr>
        <w:t xml:space="preserve"> becoming</w:t>
      </w:r>
      <w:r>
        <w:rPr>
          <w:rFonts w:ascii="Times New Roman" w:hAnsi="Times New Roman" w:eastAsia="宋体" w:cs="Times New Roman"/>
          <w:color w:val="292929"/>
          <w:kern w:val="0"/>
          <w:sz w:val="23"/>
          <w:szCs w:val="23"/>
        </w:rPr>
        <w:t xml:space="preserve"> employee</w:t>
      </w:r>
      <w:r>
        <w:rPr>
          <w:rFonts w:hint="eastAsia" w:ascii="Times New Roman" w:hAnsi="Times New Roman" w:eastAsia="宋体" w:cs="Times New Roman"/>
          <w:color w:val="292929"/>
          <w:kern w:val="0"/>
          <w:sz w:val="23"/>
          <w:szCs w:val="23"/>
        </w:rPr>
        <w:t xml:space="preserve">s of DICP, and who received doctoral degrees from a </w:t>
      </w:r>
      <w:r>
        <w:rPr>
          <w:rFonts w:ascii="Times New Roman" w:hAnsi="Times New Roman" w:eastAsia="宋体" w:cs="Times New Roman"/>
          <w:color w:val="292929"/>
          <w:kern w:val="0"/>
          <w:sz w:val="23"/>
          <w:szCs w:val="23"/>
        </w:rPr>
        <w:t xml:space="preserve">Top 200 </w:t>
      </w:r>
      <w:r>
        <w:rPr>
          <w:rFonts w:hint="eastAsia" w:ascii="Times New Roman" w:hAnsi="Times New Roman" w:eastAsia="宋体" w:cs="Times New Roman"/>
          <w:color w:val="292929"/>
          <w:kern w:val="0"/>
          <w:sz w:val="23"/>
          <w:szCs w:val="23"/>
        </w:rPr>
        <w:t xml:space="preserve">university </w:t>
      </w:r>
      <w:r>
        <w:rPr>
          <w:rFonts w:ascii="Times New Roman" w:hAnsi="Times New Roman" w:eastAsia="宋体" w:cs="Times New Roman"/>
          <w:color w:val="292929"/>
          <w:kern w:val="0"/>
          <w:sz w:val="23"/>
          <w:szCs w:val="23"/>
        </w:rPr>
        <w:t>in the world</w:t>
      </w:r>
      <w:r>
        <w:rPr>
          <w:rFonts w:hint="eastAsia" w:ascii="Times New Roman" w:hAnsi="Times New Roman" w:eastAsia="宋体" w:cs="Times New Roman"/>
          <w:color w:val="292929"/>
          <w:kern w:val="0"/>
          <w:sz w:val="23"/>
          <w:szCs w:val="23"/>
        </w:rPr>
        <w:t xml:space="preserve">, </w:t>
      </w:r>
      <w:r>
        <w:rPr>
          <w:rFonts w:ascii="Times New Roman" w:hAnsi="Times New Roman" w:eastAsia="宋体" w:cs="Times New Roman"/>
          <w:color w:val="292929"/>
          <w:kern w:val="0"/>
          <w:sz w:val="23"/>
          <w:szCs w:val="23"/>
        </w:rPr>
        <w:t>they</w:t>
      </w:r>
      <w:r>
        <w:rPr>
          <w:rFonts w:hint="eastAsia" w:ascii="Times New Roman" w:hAnsi="Times New Roman" w:eastAsia="宋体" w:cs="Times New Roman"/>
          <w:color w:val="292929"/>
          <w:kern w:val="0"/>
          <w:sz w:val="23"/>
          <w:szCs w:val="23"/>
        </w:rPr>
        <w:t xml:space="preserve"> can enjoy a reward of </w:t>
      </w:r>
      <w:r>
        <w:rPr>
          <w:rFonts w:ascii="Times New Roman" w:hAnsi="Times New Roman" w:eastAsia="宋体" w:cs="Times New Roman"/>
          <w:color w:val="292929"/>
          <w:kern w:val="0"/>
          <w:sz w:val="24"/>
          <w:szCs w:val="24"/>
        </w:rPr>
        <w:t>USD$</w:t>
      </w:r>
      <w:r>
        <w:rPr>
          <w:rFonts w:hint="eastAsia" w:ascii="Times New Roman" w:hAnsi="Times New Roman" w:eastAsia="宋体" w:cs="Times New Roman"/>
          <w:color w:val="292929"/>
          <w:kern w:val="0"/>
          <w:sz w:val="24"/>
          <w:szCs w:val="24"/>
        </w:rPr>
        <w:t>42</w:t>
      </w:r>
      <w:r>
        <w:rPr>
          <w:rFonts w:ascii="Times New Roman" w:hAnsi="Times New Roman" w:eastAsia="宋体" w:cs="Times New Roman"/>
          <w:color w:val="292929"/>
          <w:kern w:val="0"/>
          <w:sz w:val="24"/>
          <w:szCs w:val="24"/>
        </w:rPr>
        <w:t>,000</w:t>
      </w:r>
      <w:r>
        <w:rPr>
          <w:rFonts w:hint="eastAsia" w:ascii="Times New Roman" w:hAnsi="Times New Roman" w:eastAsia="宋体" w:cs="Times New Roman"/>
          <w:color w:val="292929"/>
          <w:kern w:val="0"/>
          <w:sz w:val="24"/>
          <w:szCs w:val="24"/>
        </w:rPr>
        <w:t xml:space="preserve"> in total)</w:t>
      </w:r>
      <w:r>
        <w:rPr>
          <w:rFonts w:hint="eastAsia" w:ascii="Times New Roman" w:hAnsi="Times New Roman" w:eastAsia="宋体" w:cs="Times New Roman"/>
          <w:color w:val="292929"/>
          <w:kern w:val="0"/>
          <w:sz w:val="23"/>
          <w:szCs w:val="23"/>
        </w:rPr>
        <w:t xml:space="preserve">for outstanding doctors from Liaoning </w:t>
      </w:r>
      <w:r>
        <w:rPr>
          <w:rFonts w:ascii="Times New Roman" w:hAnsi="Times New Roman" w:eastAsia="宋体" w:cs="Times New Roman"/>
          <w:color w:val="292929"/>
          <w:kern w:val="0"/>
          <w:sz w:val="23"/>
          <w:szCs w:val="23"/>
        </w:rPr>
        <w:t>Province</w:t>
      </w:r>
      <w:r>
        <w:rPr>
          <w:rFonts w:hint="eastAsia" w:ascii="Times New Roman" w:hAnsi="Times New Roman" w:eastAsia="宋体" w:cs="Times New Roman"/>
          <w:color w:val="292929"/>
          <w:kern w:val="0"/>
          <w:sz w:val="23"/>
          <w:szCs w:val="23"/>
        </w:rPr>
        <w:t xml:space="preserve">. </w:t>
      </w:r>
    </w:p>
    <w:p>
      <w:pPr>
        <w:widowControl/>
        <w:spacing w:before="0" w:beforeAutospacing="0" w:after="0" w:afterAutospacing="0"/>
        <w:ind w:firstLine="0" w:firstLineChars="0"/>
        <w:rPr>
          <w:rFonts w:ascii="Times New Roman" w:hAnsi="Times New Roman" w:eastAsia="宋体" w:cs="Times New Roman"/>
          <w:b/>
          <w:color w:val="292929"/>
          <w:kern w:val="0"/>
          <w:sz w:val="25"/>
          <w:szCs w:val="25"/>
        </w:rPr>
      </w:pPr>
    </w:p>
    <w:p>
      <w:pPr>
        <w:widowControl/>
        <w:spacing w:before="0" w:beforeAutospacing="0" w:after="0" w:afterAutospacing="0"/>
        <w:ind w:firstLine="0" w:firstLineChars="0"/>
        <w:rPr>
          <w:rFonts w:ascii="Times New Roman" w:hAnsi="Times New Roman" w:eastAsia="宋体" w:cs="Times New Roman"/>
          <w:color w:val="292929"/>
          <w:kern w:val="0"/>
          <w:sz w:val="23"/>
          <w:szCs w:val="23"/>
        </w:rPr>
      </w:pPr>
      <w:r>
        <w:rPr>
          <w:rFonts w:hint="eastAsia" w:ascii="Times New Roman" w:hAnsi="Times New Roman" w:eastAsia="宋体" w:cs="Times New Roman"/>
          <w:b/>
          <w:bCs/>
          <w:color w:val="292929"/>
          <w:kern w:val="0"/>
          <w:sz w:val="23"/>
        </w:rPr>
        <w:t xml:space="preserve">Research Systom </w:t>
      </w:r>
      <w:r>
        <w:rPr>
          <w:rFonts w:ascii="Times New Roman" w:hAnsi="Arial" w:eastAsia="宋体" w:cs="Times New Roman"/>
          <w:b/>
          <w:bCs/>
          <w:color w:val="292929"/>
          <w:kern w:val="0"/>
          <w:sz w:val="23"/>
        </w:rPr>
        <w:t>：http://english.dicp.cas.cn/rh_17184/rs/</w:t>
      </w:r>
      <w:r>
        <w:t xml:space="preserve"> </w:t>
      </w:r>
    </w:p>
    <w:p>
      <w:pPr>
        <w:widowControl/>
        <w:spacing w:before="0" w:beforeAutospacing="0" w:after="0" w:afterAutospacing="0"/>
        <w:ind w:firstLine="0" w:firstLineChars="0"/>
        <w:rPr>
          <w:rFonts w:ascii="Times New Roman" w:hAnsi="Times New Roman" w:eastAsia="宋体" w:cs="Times New Roman"/>
          <w:b/>
          <w:bCs/>
          <w:color w:val="292929"/>
          <w:kern w:val="0"/>
          <w:sz w:val="23"/>
        </w:rPr>
      </w:pPr>
    </w:p>
    <w:p>
      <w:pPr>
        <w:widowControl/>
        <w:spacing w:before="0" w:beforeAutospacing="0" w:after="0" w:afterAutospacing="0"/>
        <w:ind w:firstLine="0" w:firstLineChars="0"/>
        <w:rPr>
          <w:rFonts w:ascii="Times New Roman" w:hAnsi="Times New Roman" w:eastAsia="宋体" w:cs="Times New Roman"/>
          <w:color w:val="292929"/>
          <w:kern w:val="0"/>
          <w:sz w:val="23"/>
          <w:szCs w:val="23"/>
        </w:rPr>
      </w:pPr>
      <w:r>
        <w:rPr>
          <w:rFonts w:ascii="Times New Roman" w:hAnsi="Times New Roman" w:eastAsia="宋体" w:cs="Times New Roman"/>
          <w:b/>
          <w:bCs/>
          <w:color w:val="292929"/>
          <w:kern w:val="0"/>
          <w:sz w:val="23"/>
        </w:rPr>
        <w:t>Minimum Requirements:</w:t>
      </w:r>
    </w:p>
    <w:p>
      <w:pPr>
        <w:widowControl/>
        <w:spacing w:before="0" w:beforeAutospacing="0" w:after="0" w:afterAutospacing="0"/>
        <w:ind w:firstLine="0" w:firstLineChars="0"/>
        <w:rPr>
          <w:rFonts w:ascii="Times New Roman" w:hAnsi="Times New Roman" w:eastAsia="宋体" w:cs="Times New Roman"/>
          <w:color w:val="292929"/>
          <w:kern w:val="0"/>
          <w:sz w:val="23"/>
          <w:szCs w:val="23"/>
        </w:rPr>
      </w:pPr>
      <w:r>
        <w:rPr>
          <w:rFonts w:ascii="Times New Roman" w:hAnsi="Times New Roman" w:eastAsia="宋体" w:cs="Times New Roman"/>
          <w:color w:val="292929"/>
          <w:kern w:val="0"/>
          <w:sz w:val="23"/>
          <w:szCs w:val="23"/>
        </w:rPr>
        <w:t xml:space="preserve">Applicants should have received a Ph.D. in a related field within the last </w:t>
      </w:r>
      <w:r>
        <w:rPr>
          <w:rFonts w:hint="eastAsia" w:ascii="Times New Roman" w:hAnsi="Times New Roman" w:eastAsia="宋体" w:cs="Times New Roman"/>
          <w:color w:val="292929"/>
          <w:kern w:val="0"/>
          <w:sz w:val="23"/>
          <w:szCs w:val="23"/>
        </w:rPr>
        <w:t>three</w:t>
      </w:r>
      <w:r>
        <w:rPr>
          <w:rFonts w:ascii="Times New Roman" w:hAnsi="Times New Roman" w:eastAsia="宋体" w:cs="Times New Roman"/>
          <w:color w:val="292929"/>
          <w:kern w:val="0"/>
          <w:sz w:val="23"/>
          <w:szCs w:val="23"/>
        </w:rPr>
        <w:t xml:space="preserve"> years, and be 35 years old or younger.</w:t>
      </w:r>
    </w:p>
    <w:p>
      <w:pPr>
        <w:widowControl/>
        <w:spacing w:before="0" w:beforeAutospacing="0" w:after="0" w:afterAutospacing="0"/>
        <w:ind w:firstLine="0" w:firstLineChars="0"/>
        <w:rPr>
          <w:rFonts w:ascii="Times New Roman" w:hAnsi="Times New Roman" w:eastAsia="宋体" w:cs="Times New Roman"/>
          <w:color w:val="292929"/>
          <w:kern w:val="0"/>
          <w:sz w:val="23"/>
          <w:szCs w:val="23"/>
        </w:rPr>
      </w:pPr>
      <w:r>
        <w:rPr>
          <w:rFonts w:ascii="Times New Roman" w:hAnsi="Times New Roman" w:eastAsia="宋体" w:cs="Times New Roman"/>
          <w:color w:val="292929"/>
          <w:kern w:val="0"/>
          <w:sz w:val="23"/>
          <w:szCs w:val="23"/>
        </w:rPr>
        <w:br w:type="textWrapping"/>
      </w:r>
      <w:r>
        <w:rPr>
          <w:rFonts w:ascii="Times New Roman" w:hAnsi="Times New Roman" w:eastAsia="宋体" w:cs="Times New Roman"/>
          <w:b/>
          <w:bCs/>
          <w:color w:val="292929"/>
          <w:kern w:val="0"/>
          <w:sz w:val="23"/>
        </w:rPr>
        <w:t>How to apply</w:t>
      </w:r>
      <w:r>
        <w:rPr>
          <w:rFonts w:ascii="Times New Roman" w:hAnsi="Arial" w:eastAsia="宋体" w:cs="Times New Roman"/>
          <w:b/>
          <w:bCs/>
          <w:color w:val="292929"/>
          <w:kern w:val="0"/>
          <w:sz w:val="23"/>
        </w:rPr>
        <w:t>：</w:t>
      </w:r>
    </w:p>
    <w:p>
      <w:pPr>
        <w:widowControl/>
        <w:spacing w:before="0" w:beforeAutospacing="0" w:after="0" w:afterAutospacing="0"/>
        <w:ind w:firstLine="0" w:firstLineChars="0"/>
        <w:rPr>
          <w:rFonts w:ascii="Times New Roman" w:hAnsi="Times New Roman" w:eastAsia="宋体" w:cs="Times New Roman"/>
          <w:color w:val="292929"/>
          <w:kern w:val="0"/>
          <w:sz w:val="23"/>
          <w:szCs w:val="23"/>
        </w:rPr>
      </w:pPr>
      <w:r>
        <w:rPr>
          <w:rFonts w:ascii="Times New Roman" w:hAnsi="Times New Roman" w:eastAsia="宋体" w:cs="Times New Roman"/>
          <w:color w:val="292929"/>
          <w:kern w:val="0"/>
          <w:sz w:val="23"/>
          <w:szCs w:val="23"/>
        </w:rPr>
        <w:t xml:space="preserve">To apply for a postdoctoral position at DICP (including the “DICP Outstanding Postdoctoral Scholarship”), send a cover letter, </w:t>
      </w:r>
      <w:r>
        <w:rPr>
          <w:rFonts w:hint="eastAsia" w:ascii="Times New Roman" w:hAnsi="Times New Roman" w:eastAsia="宋体" w:cs="Times New Roman"/>
          <w:color w:val="292929"/>
          <w:kern w:val="0"/>
          <w:sz w:val="23"/>
          <w:szCs w:val="23"/>
        </w:rPr>
        <w:t xml:space="preserve">a </w:t>
      </w:r>
      <w:r>
        <w:rPr>
          <w:rFonts w:ascii="Times New Roman" w:hAnsi="Times New Roman" w:eastAsia="宋体" w:cs="Times New Roman"/>
          <w:color w:val="292929"/>
          <w:kern w:val="0"/>
          <w:sz w:val="23"/>
          <w:szCs w:val="23"/>
        </w:rPr>
        <w:t xml:space="preserve">CV, and the names and contact information of three references to Mr. Chang LIU (liuchang@dicp.ac.cn) OR an identified DICP researcher with </w:t>
      </w:r>
      <w:r>
        <w:rPr>
          <w:rFonts w:hint="eastAsia" w:ascii="Times New Roman" w:hAnsi="Times New Roman" w:eastAsia="宋体" w:cs="Times New Roman"/>
          <w:color w:val="292929"/>
          <w:kern w:val="0"/>
          <w:sz w:val="23"/>
          <w:szCs w:val="23"/>
        </w:rPr>
        <w:t>whom</w:t>
      </w:r>
      <w:r>
        <w:rPr>
          <w:rFonts w:ascii="Times New Roman" w:hAnsi="Times New Roman" w:eastAsia="宋体" w:cs="Times New Roman"/>
          <w:color w:val="292929"/>
          <w:kern w:val="0"/>
          <w:sz w:val="23"/>
          <w:szCs w:val="23"/>
        </w:rPr>
        <w:t xml:space="preserve"> you have contact</w:t>
      </w:r>
      <w:r>
        <w:rPr>
          <w:rFonts w:hint="eastAsia" w:ascii="Times New Roman" w:hAnsi="Times New Roman" w:eastAsia="宋体" w:cs="Times New Roman"/>
          <w:color w:val="292929"/>
          <w:kern w:val="0"/>
          <w:sz w:val="23"/>
          <w:szCs w:val="23"/>
        </w:rPr>
        <w:t>ed before</w:t>
      </w:r>
      <w:r>
        <w:rPr>
          <w:rFonts w:ascii="Times New Roman" w:hAnsi="Times New Roman" w:eastAsia="宋体" w:cs="Times New Roman"/>
          <w:color w:val="292929"/>
          <w:kern w:val="0"/>
          <w:sz w:val="23"/>
          <w:szCs w:val="23"/>
        </w:rPr>
        <w:t>. All applications will be reviewed, and successful candidates will be contacted. Any questions about the postdoctoral program should be directed to Mr. Chang LIU.</w:t>
      </w:r>
    </w:p>
    <w:p>
      <w:pPr>
        <w:spacing w:before="0" w:beforeAutospacing="0" w:after="0" w:afterAutospacing="0"/>
        <w:ind w:firstLine="0" w:firstLineChars="0"/>
        <w:rPr>
          <w:rFonts w:ascii="Times New Roman" w:hAnsi="Times New Roman" w:eastAsia="宋体" w:cs="Times New Roman"/>
          <w:color w:val="292929"/>
          <w:kern w:val="0"/>
          <w:sz w:val="23"/>
          <w:szCs w:val="23"/>
        </w:rPr>
      </w:pPr>
    </w:p>
    <w:p>
      <w:pPr>
        <w:spacing w:before="0" w:beforeAutospacing="0" w:after="0" w:afterAutospacing="0"/>
        <w:ind w:firstLine="0" w:firstLineChars="0"/>
        <w:rPr>
          <w:rFonts w:ascii="Times New Roman" w:hAnsi="Times New Roman" w:cs="Times New Roman"/>
        </w:rPr>
      </w:pPr>
      <w:r>
        <w:rPr>
          <w:rFonts w:ascii="Times New Roman" w:hAnsi="Times New Roman" w:eastAsia="宋体" w:cs="Times New Roman"/>
          <w:color w:val="292929"/>
          <w:kern w:val="0"/>
          <w:sz w:val="23"/>
          <w:szCs w:val="23"/>
        </w:rPr>
        <w:t>Mr. Chang L</w:t>
      </w:r>
      <w:r>
        <w:rPr>
          <w:rFonts w:hint="eastAsia" w:ascii="Times New Roman" w:hAnsi="Times New Roman" w:eastAsia="宋体" w:cs="Times New Roman"/>
          <w:color w:val="292929"/>
          <w:kern w:val="0"/>
          <w:sz w:val="23"/>
          <w:szCs w:val="23"/>
          <w:lang w:val="en-US" w:eastAsia="zh-CN"/>
        </w:rPr>
        <w:t>iu</w:t>
      </w:r>
      <w:r>
        <w:rPr>
          <w:rFonts w:ascii="Times New Roman" w:hAnsi="Times New Roman" w:eastAsia="宋体" w:cs="Times New Roman"/>
          <w:color w:val="292929"/>
          <w:kern w:val="0"/>
          <w:sz w:val="23"/>
          <w:szCs w:val="23"/>
        </w:rPr>
        <w:br w:type="textWrapping"/>
      </w:r>
      <w:r>
        <w:rPr>
          <w:rFonts w:ascii="Times New Roman" w:hAnsi="Times New Roman" w:eastAsia="宋体" w:cs="Times New Roman"/>
          <w:color w:val="292929"/>
          <w:kern w:val="0"/>
          <w:sz w:val="23"/>
          <w:szCs w:val="23"/>
        </w:rPr>
        <w:t>Personnel Department, Dalian Institute of Chemical Physics, Chinese Academy of Sciences</w:t>
      </w:r>
      <w:r>
        <w:rPr>
          <w:rFonts w:ascii="Times New Roman" w:hAnsi="Times New Roman" w:eastAsia="宋体" w:cs="Times New Roman"/>
          <w:color w:val="292929"/>
          <w:kern w:val="0"/>
          <w:sz w:val="23"/>
          <w:szCs w:val="23"/>
        </w:rPr>
        <w:br w:type="textWrapping"/>
      </w:r>
      <w:r>
        <w:rPr>
          <w:rFonts w:ascii="Times New Roman" w:hAnsi="Times New Roman" w:eastAsia="宋体" w:cs="Times New Roman"/>
          <w:color w:val="292929"/>
          <w:kern w:val="0"/>
          <w:sz w:val="23"/>
          <w:szCs w:val="23"/>
        </w:rPr>
        <w:t>Add</w:t>
      </w:r>
      <w:r>
        <w:rPr>
          <w:rFonts w:ascii="Times New Roman" w:hAnsi="Arial" w:eastAsia="宋体" w:cs="Times New Roman"/>
          <w:color w:val="292929"/>
          <w:kern w:val="0"/>
          <w:sz w:val="23"/>
          <w:szCs w:val="23"/>
        </w:rPr>
        <w:t>：</w:t>
      </w:r>
      <w:r>
        <w:rPr>
          <w:rFonts w:ascii="Times New Roman" w:hAnsi="Times New Roman" w:eastAsia="宋体" w:cs="Times New Roman"/>
          <w:color w:val="292929"/>
          <w:kern w:val="0"/>
          <w:sz w:val="23"/>
          <w:szCs w:val="23"/>
        </w:rPr>
        <w:t>457 Zhongshan Road Dalian, P.R. China</w:t>
      </w:r>
      <w:r>
        <w:rPr>
          <w:rFonts w:ascii="Times New Roman" w:hAnsi="Arial" w:eastAsia="宋体" w:cs="Times New Roman"/>
          <w:color w:val="292929"/>
          <w:kern w:val="0"/>
          <w:sz w:val="23"/>
          <w:szCs w:val="23"/>
        </w:rPr>
        <w:t>（</w:t>
      </w:r>
      <w:r>
        <w:rPr>
          <w:rFonts w:ascii="Times New Roman" w:hAnsi="Times New Roman" w:eastAsia="宋体" w:cs="Times New Roman"/>
          <w:color w:val="292929"/>
          <w:kern w:val="0"/>
          <w:sz w:val="23"/>
          <w:szCs w:val="23"/>
        </w:rPr>
        <w:t>116023</w:t>
      </w:r>
      <w:r>
        <w:rPr>
          <w:rFonts w:ascii="Times New Roman" w:hAnsi="Arial" w:eastAsia="宋体" w:cs="Times New Roman"/>
          <w:color w:val="292929"/>
          <w:kern w:val="0"/>
          <w:sz w:val="23"/>
          <w:szCs w:val="23"/>
        </w:rPr>
        <w:t>）</w:t>
      </w:r>
      <w:r>
        <w:rPr>
          <w:rFonts w:ascii="Times New Roman" w:hAnsi="Times New Roman" w:eastAsia="宋体" w:cs="Times New Roman"/>
          <w:color w:val="292929"/>
          <w:kern w:val="0"/>
          <w:sz w:val="23"/>
          <w:szCs w:val="23"/>
        </w:rPr>
        <w:br w:type="textWrapping"/>
      </w:r>
      <w:r>
        <w:rPr>
          <w:rFonts w:ascii="Times New Roman" w:hAnsi="Times New Roman" w:eastAsia="宋体" w:cs="Times New Roman"/>
          <w:color w:val="292929"/>
          <w:kern w:val="0"/>
          <w:sz w:val="23"/>
          <w:szCs w:val="23"/>
        </w:rPr>
        <w:t>Tel</w:t>
      </w:r>
      <w:r>
        <w:rPr>
          <w:rFonts w:ascii="Times New Roman" w:hAnsi="Arial" w:eastAsia="宋体" w:cs="Times New Roman"/>
          <w:color w:val="292929"/>
          <w:kern w:val="0"/>
          <w:sz w:val="23"/>
          <w:szCs w:val="23"/>
        </w:rPr>
        <w:t>：</w:t>
      </w:r>
      <w:r>
        <w:rPr>
          <w:rFonts w:ascii="Times New Roman" w:hAnsi="Times New Roman" w:eastAsia="宋体" w:cs="Times New Roman"/>
          <w:color w:val="292929"/>
          <w:kern w:val="0"/>
          <w:sz w:val="23"/>
          <w:szCs w:val="23"/>
        </w:rPr>
        <w:t>+86-0411-84379103</w:t>
      </w:r>
      <w:r>
        <w:rPr>
          <w:rFonts w:ascii="Times New Roman" w:hAnsi="Times New Roman" w:eastAsia="宋体" w:cs="Times New Roman"/>
          <w:color w:val="292929"/>
          <w:kern w:val="0"/>
          <w:sz w:val="23"/>
          <w:szCs w:val="23"/>
        </w:rPr>
        <w:br w:type="textWrapping"/>
      </w:r>
      <w:r>
        <w:rPr>
          <w:rFonts w:ascii="Times New Roman" w:hAnsi="Times New Roman" w:eastAsia="宋体" w:cs="Times New Roman"/>
          <w:color w:val="292929"/>
          <w:kern w:val="0"/>
          <w:sz w:val="23"/>
          <w:szCs w:val="23"/>
        </w:rPr>
        <w:t>E-mail</w:t>
      </w:r>
      <w:r>
        <w:rPr>
          <w:rFonts w:ascii="Times New Roman" w:hAnsi="Arial" w:eastAsia="宋体" w:cs="Times New Roman"/>
          <w:color w:val="292929"/>
          <w:kern w:val="0"/>
          <w:sz w:val="23"/>
          <w:szCs w:val="23"/>
        </w:rPr>
        <w:t>：</w:t>
      </w:r>
      <w:r>
        <w:rPr>
          <w:rFonts w:ascii="Times New Roman" w:hAnsi="Times New Roman" w:eastAsia="宋体" w:cs="Times New Roman"/>
          <w:color w:val="292929"/>
          <w:kern w:val="0"/>
          <w:sz w:val="23"/>
          <w:szCs w:val="23"/>
        </w:rPr>
        <w:t>liuchang@dicp.ac.cn</w:t>
      </w:r>
    </w:p>
    <w:p>
      <w:pPr>
        <w:spacing w:before="0" w:beforeAutospacing="0" w:after="0" w:afterAutospacing="0"/>
        <w:ind w:firstLine="420"/>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420"/>
      </w:pPr>
      <w:r>
        <w:separator/>
      </w:r>
    </w:p>
  </w:footnote>
  <w:footnote w:type="continuationSeparator" w:id="1">
    <w:p>
      <w:pPr>
        <w:spacing w:before="0" w:after="0" w:line="24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9D5"/>
    <w:rsid w:val="000150D5"/>
    <w:rsid w:val="000319FD"/>
    <w:rsid w:val="00070E0C"/>
    <w:rsid w:val="00097179"/>
    <w:rsid w:val="000B6055"/>
    <w:rsid w:val="000D1512"/>
    <w:rsid w:val="00153912"/>
    <w:rsid w:val="00177D6A"/>
    <w:rsid w:val="002079D5"/>
    <w:rsid w:val="00237516"/>
    <w:rsid w:val="00237DF4"/>
    <w:rsid w:val="00276F2D"/>
    <w:rsid w:val="00292F98"/>
    <w:rsid w:val="002D6E3E"/>
    <w:rsid w:val="002F29C0"/>
    <w:rsid w:val="003C11EA"/>
    <w:rsid w:val="003C3E7A"/>
    <w:rsid w:val="00454988"/>
    <w:rsid w:val="00455EAB"/>
    <w:rsid w:val="00466CB5"/>
    <w:rsid w:val="004726CA"/>
    <w:rsid w:val="004F05CA"/>
    <w:rsid w:val="005019E6"/>
    <w:rsid w:val="005D1F9F"/>
    <w:rsid w:val="005D2A49"/>
    <w:rsid w:val="005D2ED9"/>
    <w:rsid w:val="005E1F54"/>
    <w:rsid w:val="005F375B"/>
    <w:rsid w:val="005F6297"/>
    <w:rsid w:val="00611248"/>
    <w:rsid w:val="006307C7"/>
    <w:rsid w:val="00680E49"/>
    <w:rsid w:val="006B0595"/>
    <w:rsid w:val="00703782"/>
    <w:rsid w:val="007060C2"/>
    <w:rsid w:val="007104A8"/>
    <w:rsid w:val="00717A84"/>
    <w:rsid w:val="00734272"/>
    <w:rsid w:val="0073594B"/>
    <w:rsid w:val="00792649"/>
    <w:rsid w:val="008362AE"/>
    <w:rsid w:val="00843FE0"/>
    <w:rsid w:val="00896EB3"/>
    <w:rsid w:val="009210E0"/>
    <w:rsid w:val="009500D5"/>
    <w:rsid w:val="00966D40"/>
    <w:rsid w:val="009B4CF8"/>
    <w:rsid w:val="00A21524"/>
    <w:rsid w:val="00A65A10"/>
    <w:rsid w:val="00BC365A"/>
    <w:rsid w:val="00BE6F05"/>
    <w:rsid w:val="00C656DC"/>
    <w:rsid w:val="00C817DE"/>
    <w:rsid w:val="00CC1635"/>
    <w:rsid w:val="00CF467B"/>
    <w:rsid w:val="00D002E4"/>
    <w:rsid w:val="00D270B0"/>
    <w:rsid w:val="00D60AE1"/>
    <w:rsid w:val="00D62E54"/>
    <w:rsid w:val="00D73FBE"/>
    <w:rsid w:val="00D90A21"/>
    <w:rsid w:val="00DA37F7"/>
    <w:rsid w:val="00DE69D6"/>
    <w:rsid w:val="00DF3312"/>
    <w:rsid w:val="00E11D80"/>
    <w:rsid w:val="00E34622"/>
    <w:rsid w:val="00E40412"/>
    <w:rsid w:val="00E53E64"/>
    <w:rsid w:val="00F169EA"/>
    <w:rsid w:val="00F469B4"/>
    <w:rsid w:val="00FA7BD1"/>
    <w:rsid w:val="00FB22E4"/>
    <w:rsid w:val="4CFC2EE7"/>
    <w:rsid w:val="4F5630D8"/>
    <w:rsid w:val="52F819CA"/>
    <w:rsid w:val="7E283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beforeAutospacing="1" w:after="100" w:afterAutospacing="1" w:line="360" w:lineRule="auto"/>
      <w:ind w:firstLine="200" w:firstLineChars="200"/>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uiPriority w:val="99"/>
    <w:pPr>
      <w:spacing w:before="0" w:after="0" w:line="240" w:lineRule="auto"/>
    </w:pPr>
    <w:rPr>
      <w:sz w:val="18"/>
      <w:szCs w:val="18"/>
    </w:rPr>
  </w:style>
  <w:style w:type="paragraph" w:styleId="3">
    <w:name w:val="Normal (Web)"/>
    <w:basedOn w:val="1"/>
    <w:unhideWhenUsed/>
    <w:qFormat/>
    <w:uiPriority w:val="99"/>
    <w:pPr>
      <w:widowControl/>
      <w:spacing w:line="240" w:lineRule="auto"/>
      <w:ind w:firstLine="0" w:firstLineChars="0"/>
    </w:pPr>
    <w:rPr>
      <w:rFonts w:ascii="宋体" w:hAnsi="宋体" w:eastAsia="宋体" w:cs="宋体"/>
      <w:kern w:val="0"/>
      <w:sz w:val="24"/>
      <w:szCs w:val="24"/>
    </w:rPr>
  </w:style>
  <w:style w:type="character" w:styleId="6">
    <w:name w:val="Hyperlink"/>
    <w:basedOn w:val="5"/>
    <w:semiHidden/>
    <w:unhideWhenUsed/>
    <w:uiPriority w:val="99"/>
    <w:rPr>
      <w:color w:val="0000FF"/>
      <w:u w:val="single"/>
    </w:rPr>
  </w:style>
  <w:style w:type="character" w:customStyle="1" w:styleId="7">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3ECB33-FE09-40C6-82A0-A80407789E4C}">
  <ds:schemaRefs/>
</ds:datastoreItem>
</file>

<file path=docProps/app.xml><?xml version="1.0" encoding="utf-8"?>
<Properties xmlns="http://schemas.openxmlformats.org/officeDocument/2006/extended-properties" xmlns:vt="http://schemas.openxmlformats.org/officeDocument/2006/docPropsVTypes">
  <Template>Normal</Template>
  <Company>Springer-SBM</Company>
  <Pages>5</Pages>
  <Words>998</Words>
  <Characters>5694</Characters>
  <Lines>47</Lines>
  <Paragraphs>13</Paragraphs>
  <TotalTime>1</TotalTime>
  <ScaleCrop>false</ScaleCrop>
  <LinksUpToDate>false</LinksUpToDate>
  <CharactersWithSpaces>6679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2021-04-06T00:55:00Z</dcterms:created>
  <dc:creator>liuchang</dc:creator>
  <cp:lastModifiedBy>刘畅</cp:lastModifiedBy>
  <dcterms:modified xsi:type="dcterms:W3CDTF">2022-06-11T09:38:38Z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9490A48D06F646C9934F8EDA17EF0780</vt:lpwstr>
  </property>
</Properties>
</file>